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33ABA" w14:textId="77777777" w:rsidR="003F71A6" w:rsidRDefault="003F71A6" w:rsidP="00FB506B">
      <w:pPr>
        <w:rPr>
          <w:rFonts w:ascii="Palatino Linotype" w:hAnsi="Palatino Linotype"/>
          <w:b/>
          <w:sz w:val="24"/>
          <w:szCs w:val="24"/>
        </w:rPr>
      </w:pPr>
    </w:p>
    <w:p w14:paraId="04D0A413" w14:textId="73F88CE3" w:rsidR="000F3E1A" w:rsidRDefault="000F3E1A" w:rsidP="00FB506B">
      <w:pPr>
        <w:jc w:val="center"/>
        <w:rPr>
          <w:rFonts w:ascii="Palatino Linotype" w:hAnsi="Palatino Linotype"/>
          <w:b/>
          <w:sz w:val="24"/>
          <w:szCs w:val="24"/>
        </w:rPr>
      </w:pPr>
      <w:r w:rsidRPr="00A14E6A">
        <w:rPr>
          <w:rFonts w:ascii="Palatino Linotype" w:hAnsi="Palatino Linotype"/>
          <w:b/>
          <w:sz w:val="24"/>
          <w:szCs w:val="24"/>
        </w:rPr>
        <w:t xml:space="preserve">Tovább erősíti piacvezető szerepét </w:t>
      </w:r>
      <w:r w:rsidR="00BF0E32">
        <w:rPr>
          <w:rFonts w:ascii="Palatino Linotype" w:hAnsi="Palatino Linotype"/>
          <w:b/>
          <w:sz w:val="24"/>
          <w:szCs w:val="24"/>
        </w:rPr>
        <w:t>és stabilitását</w:t>
      </w:r>
      <w:r w:rsidR="00A44D32">
        <w:rPr>
          <w:rFonts w:ascii="Palatino Linotype" w:hAnsi="Palatino Linotype"/>
          <w:b/>
          <w:sz w:val="24"/>
          <w:szCs w:val="24"/>
        </w:rPr>
        <w:t xml:space="preserve"> a </w:t>
      </w:r>
      <w:r w:rsidRPr="00A14E6A">
        <w:rPr>
          <w:rFonts w:ascii="Palatino Linotype" w:hAnsi="Palatino Linotype"/>
          <w:b/>
          <w:sz w:val="24"/>
          <w:szCs w:val="24"/>
        </w:rPr>
        <w:t>Daniella Villamosság</w:t>
      </w:r>
    </w:p>
    <w:p w14:paraId="2141C373" w14:textId="5E7131E7" w:rsidR="00FC3E96" w:rsidRDefault="00FC3E96" w:rsidP="00FB506B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- </w:t>
      </w:r>
      <w:r w:rsidR="00AE0365">
        <w:rPr>
          <w:rFonts w:ascii="Palatino Linotype" w:hAnsi="Palatino Linotype"/>
          <w:b/>
          <w:sz w:val="24"/>
          <w:szCs w:val="24"/>
        </w:rPr>
        <w:t>A cég m</w:t>
      </w:r>
      <w:r w:rsidR="00583906">
        <w:rPr>
          <w:rFonts w:ascii="Palatino Linotype" w:hAnsi="Palatino Linotype"/>
          <w:b/>
          <w:sz w:val="24"/>
          <w:szCs w:val="24"/>
        </w:rPr>
        <w:t>ár</w:t>
      </w:r>
      <w:r>
        <w:rPr>
          <w:rFonts w:ascii="Palatino Linotype" w:hAnsi="Palatino Linotype"/>
          <w:b/>
          <w:sz w:val="24"/>
          <w:szCs w:val="24"/>
        </w:rPr>
        <w:t xml:space="preserve"> 45 telephellyel rendelkező szaküzlethálózatával áll a partnerek szolgálatában </w:t>
      </w:r>
      <w:r w:rsidR="00D37E6A">
        <w:rPr>
          <w:rFonts w:ascii="Palatino Linotype" w:hAnsi="Palatino Linotype"/>
          <w:b/>
          <w:sz w:val="24"/>
          <w:szCs w:val="24"/>
        </w:rPr>
        <w:t>–</w:t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14:paraId="07092961" w14:textId="4A048CD9" w:rsidR="00D37E6A" w:rsidRPr="00D37E6A" w:rsidRDefault="00D37E6A" w:rsidP="00D37E6A">
      <w:pPr>
        <w:rPr>
          <w:rFonts w:ascii="Palatino Linotype" w:hAnsi="Palatino Linotype"/>
          <w:b/>
          <w:color w:val="FF0000"/>
          <w:sz w:val="24"/>
          <w:szCs w:val="24"/>
        </w:rPr>
      </w:pPr>
      <w:r w:rsidRPr="00D37E6A">
        <w:rPr>
          <w:rFonts w:ascii="Palatino Linotype" w:hAnsi="Palatino Linotype"/>
          <w:b/>
          <w:color w:val="FF0000"/>
          <w:sz w:val="24"/>
          <w:szCs w:val="24"/>
        </w:rPr>
        <w:t>Sajtóközlemény/PResston PR/ 2024. július</w:t>
      </w:r>
      <w:r w:rsidR="00AB22F0">
        <w:rPr>
          <w:rFonts w:ascii="Palatino Linotype" w:hAnsi="Palatino Linotype"/>
          <w:b/>
          <w:color w:val="FF0000"/>
          <w:sz w:val="24"/>
          <w:szCs w:val="24"/>
        </w:rPr>
        <w:t xml:space="preserve"> 11.</w:t>
      </w:r>
      <w:bookmarkStart w:id="0" w:name="_GoBack"/>
      <w:bookmarkEnd w:id="0"/>
    </w:p>
    <w:p w14:paraId="7C361AAE" w14:textId="57BE0855" w:rsidR="00BF0E32" w:rsidRDefault="00BF0E32" w:rsidP="007B1692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Az </w:t>
      </w:r>
      <w:proofErr w:type="spellStart"/>
      <w:r>
        <w:rPr>
          <w:rFonts w:ascii="Palatino Linotype" w:hAnsi="Palatino Linotype"/>
          <w:b/>
          <w:sz w:val="24"/>
          <w:szCs w:val="24"/>
        </w:rPr>
        <w:t>Elektro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UNO villamossági anyagkereskedelmi üzletágának felvásárlásával</w:t>
      </w:r>
      <w:r w:rsidR="009D39B4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tovább erősíti piacvezető szerepét a Daniella Villamosság a pécsi régióban.</w:t>
      </w:r>
    </w:p>
    <w:p w14:paraId="7982D3A0" w14:textId="46A72C57" w:rsidR="00BF0E32" w:rsidRDefault="00BF0E32" w:rsidP="007B1692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 tranzakcióra 2024 júniusában került sor, amelynek </w:t>
      </w:r>
      <w:r w:rsidR="00EC070C">
        <w:rPr>
          <w:rFonts w:ascii="Palatino Linotype" w:hAnsi="Palatino Linotype"/>
          <w:b/>
          <w:sz w:val="24"/>
          <w:szCs w:val="24"/>
        </w:rPr>
        <w:t>eredményeként</w:t>
      </w:r>
      <w:r>
        <w:rPr>
          <w:rFonts w:ascii="Palatino Linotype" w:hAnsi="Palatino Linotype"/>
          <w:b/>
          <w:sz w:val="24"/>
          <w:szCs w:val="24"/>
        </w:rPr>
        <w:t xml:space="preserve"> a 6 telephellyel rendelkező</w:t>
      </w:r>
      <w:r w:rsidR="0055267C">
        <w:rPr>
          <w:rFonts w:ascii="Palatino Linotype" w:hAnsi="Palatino Linotype"/>
          <w:b/>
          <w:sz w:val="24"/>
          <w:szCs w:val="24"/>
        </w:rPr>
        <w:t>,</w:t>
      </w:r>
      <w:r>
        <w:rPr>
          <w:rFonts w:ascii="Palatino Linotype" w:hAnsi="Palatino Linotype"/>
          <w:b/>
          <w:sz w:val="24"/>
          <w:szCs w:val="24"/>
        </w:rPr>
        <w:t xml:space="preserve"> nagy múltú </w:t>
      </w:r>
      <w:proofErr w:type="spellStart"/>
      <w:r>
        <w:rPr>
          <w:rFonts w:ascii="Palatino Linotype" w:hAnsi="Palatino Linotype"/>
          <w:b/>
          <w:sz w:val="24"/>
          <w:szCs w:val="24"/>
        </w:rPr>
        <w:t>Elektro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UNO </w:t>
      </w:r>
      <w:r w:rsidR="00EC070C">
        <w:rPr>
          <w:rFonts w:ascii="Palatino Linotype" w:hAnsi="Palatino Linotype"/>
          <w:b/>
          <w:sz w:val="24"/>
          <w:szCs w:val="24"/>
        </w:rPr>
        <w:t>v</w:t>
      </w:r>
      <w:r w:rsidR="00A9502B">
        <w:rPr>
          <w:rFonts w:ascii="Palatino Linotype" w:hAnsi="Palatino Linotype"/>
          <w:b/>
          <w:sz w:val="24"/>
          <w:szCs w:val="24"/>
        </w:rPr>
        <w:t>illamossági anyagkereskedel</w:t>
      </w:r>
      <w:r w:rsidR="00EC070C">
        <w:rPr>
          <w:rFonts w:ascii="Palatino Linotype" w:hAnsi="Palatino Linotype"/>
          <w:b/>
          <w:sz w:val="24"/>
          <w:szCs w:val="24"/>
        </w:rPr>
        <w:t>mi üzletága – telephelyei és személyi állománya</w:t>
      </w:r>
      <w:r w:rsidR="00A9502B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a továbbiakban Daniella Villamosság márkanév alatt</w:t>
      </w:r>
      <w:r w:rsidR="00A9502B">
        <w:rPr>
          <w:rFonts w:ascii="Palatino Linotype" w:hAnsi="Palatino Linotype"/>
          <w:b/>
          <w:sz w:val="24"/>
          <w:szCs w:val="24"/>
        </w:rPr>
        <w:t xml:space="preserve"> dolgoznak</w:t>
      </w:r>
      <w:r w:rsidR="00EC070C">
        <w:rPr>
          <w:rFonts w:ascii="Palatino Linotype" w:hAnsi="Palatino Linotype"/>
          <w:b/>
          <w:sz w:val="24"/>
          <w:szCs w:val="24"/>
        </w:rPr>
        <w:t xml:space="preserve"> tovább</w:t>
      </w:r>
      <w:r w:rsidR="00A9502B">
        <w:rPr>
          <w:rFonts w:ascii="Palatino Linotype" w:hAnsi="Palatino Linotype"/>
          <w:b/>
          <w:sz w:val="24"/>
          <w:szCs w:val="24"/>
        </w:rPr>
        <w:t>.</w:t>
      </w:r>
    </w:p>
    <w:p w14:paraId="520B1C2C" w14:textId="6E7461D8" w:rsidR="00BF0E32" w:rsidRDefault="00BF0E32" w:rsidP="007B1692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Az </w:t>
      </w:r>
      <w:proofErr w:type="spellStart"/>
      <w:r>
        <w:rPr>
          <w:rFonts w:ascii="Palatino Linotype" w:hAnsi="Palatino Linotype"/>
          <w:b/>
          <w:sz w:val="24"/>
          <w:szCs w:val="24"/>
        </w:rPr>
        <w:t>Elektro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UNO csapatában felhalmozott szakmai tapasztalat és kultúra a Daniella Villamosság számára is kimagasló értékkel bír, így a vállalatcsoport </w:t>
      </w:r>
      <w:r w:rsidR="007B1692">
        <w:rPr>
          <w:rFonts w:ascii="Palatino Linotype" w:hAnsi="Palatino Linotype"/>
          <w:b/>
          <w:sz w:val="24"/>
          <w:szCs w:val="24"/>
        </w:rPr>
        <w:t>humán és szellemi tőkével is gazdagodik.</w:t>
      </w:r>
    </w:p>
    <w:p w14:paraId="07995875" w14:textId="152166D2" w:rsidR="00A44D32" w:rsidRPr="00D96556" w:rsidRDefault="007B1692" w:rsidP="00175DCA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Az eddig 39 telephellyel rendelkező, évi nettó 40 milliárd forintot meghaladó </w:t>
      </w:r>
      <w:proofErr w:type="gramStart"/>
      <w:r>
        <w:rPr>
          <w:rFonts w:ascii="Palatino Linotype" w:hAnsi="Palatino Linotype"/>
          <w:b/>
          <w:sz w:val="24"/>
          <w:szCs w:val="24"/>
        </w:rPr>
        <w:t>árbevételű</w:t>
      </w:r>
      <w:proofErr w:type="gramEnd"/>
      <w:r>
        <w:rPr>
          <w:rFonts w:ascii="Palatino Linotype" w:hAnsi="Palatino Linotype"/>
          <w:b/>
          <w:sz w:val="24"/>
          <w:szCs w:val="24"/>
        </w:rPr>
        <w:t>, debreceni székhelyű családi vállalkozás telephelyeinek száma</w:t>
      </w:r>
      <w:r w:rsidR="00BE0590">
        <w:rPr>
          <w:rFonts w:ascii="Palatino Linotype" w:hAnsi="Palatino Linotype"/>
          <w:b/>
          <w:sz w:val="24"/>
          <w:szCs w:val="24"/>
        </w:rPr>
        <w:t xml:space="preserve"> az akvizícióval</w:t>
      </w:r>
      <w:r>
        <w:rPr>
          <w:rFonts w:ascii="Palatino Linotype" w:hAnsi="Palatino Linotype"/>
          <w:b/>
          <w:sz w:val="24"/>
          <w:szCs w:val="24"/>
        </w:rPr>
        <w:t xml:space="preserve"> 45-re nő</w:t>
      </w:r>
      <w:r w:rsidR="00D96556">
        <w:rPr>
          <w:rFonts w:ascii="Palatino Linotype" w:hAnsi="Palatino Linotype"/>
          <w:b/>
          <w:sz w:val="24"/>
          <w:szCs w:val="24"/>
        </w:rPr>
        <w:t>.</w:t>
      </w:r>
    </w:p>
    <w:p w14:paraId="48A40677" w14:textId="4E40974C" w:rsidR="00A44D32" w:rsidRPr="00A44D32" w:rsidRDefault="00A52E6A" w:rsidP="00175DCA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Az e</w:t>
      </w:r>
      <w:r w:rsidR="00A44D32" w:rsidRPr="00A44D32">
        <w:rPr>
          <w:rFonts w:ascii="Palatino Linotype" w:hAnsi="Palatino Linotype"/>
          <w:b/>
          <w:sz w:val="24"/>
          <w:szCs w:val="24"/>
        </w:rPr>
        <w:t>lőzmények</w:t>
      </w:r>
    </w:p>
    <w:p w14:paraId="5D35C232" w14:textId="416753B4" w:rsidR="000F3E1A" w:rsidRDefault="00344E92" w:rsidP="00BB0BC7">
      <w:pPr>
        <w:jc w:val="both"/>
        <w:rPr>
          <w:rFonts w:ascii="Palatino Linotype" w:hAnsi="Palatino Linotype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ACEA5F8" wp14:editId="00F4AB10">
                <wp:simplePos x="0" y="0"/>
                <wp:positionH relativeFrom="column">
                  <wp:posOffset>9525</wp:posOffset>
                </wp:positionH>
                <wp:positionV relativeFrom="paragraph">
                  <wp:posOffset>1975485</wp:posOffset>
                </wp:positionV>
                <wp:extent cx="274320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FED955" w14:textId="3844F811" w:rsidR="00344E92" w:rsidRPr="00BE0590" w:rsidRDefault="00344E92" w:rsidP="00BE0590">
                            <w:pPr>
                              <w:pStyle w:val="Kpalrs"/>
                              <w:jc w:val="center"/>
                              <w:rPr>
                                <w:rFonts w:ascii="Palatino Linotype" w:hAnsi="Palatino Linotype"/>
                                <w:b/>
                                <w:i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0590"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Fotokredit</w:t>
                            </w:r>
                            <w:proofErr w:type="spellEnd"/>
                            <w:r w:rsidRPr="00BE0590"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: Daniella Villamosság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CEA5F8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.75pt;margin-top:155.55pt;width:3in;height:.0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" stroked="f">
                <v:textbox style="mso-fit-shape-to-text:t" inset="0,0,0,0">
                  <w:txbxContent>
                    <w:p w14:paraId="26FED955" w14:textId="3844F811" w:rsidR="00344E92" w:rsidRPr="00BE0590" w:rsidRDefault="00344E92" w:rsidP="00BE0590">
                      <w:pPr>
                        <w:pStyle w:val="Kpalrs"/>
                        <w:jc w:val="center"/>
                        <w:rPr>
                          <w:rFonts w:ascii="Palatino Linotype" w:hAnsi="Palatino Linotype"/>
                          <w:b/>
                          <w:i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proofErr w:type="spellStart"/>
                      <w:r w:rsidRPr="00BE0590">
                        <w:rPr>
                          <w:rFonts w:ascii="Palatino Linotype" w:hAnsi="Palatino Linotype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>Fotokredit</w:t>
                      </w:r>
                      <w:proofErr w:type="spellEnd"/>
                      <w:r w:rsidRPr="00BE0590">
                        <w:rPr>
                          <w:rFonts w:ascii="Palatino Linotype" w:hAnsi="Palatino Linotype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>: Daniella Villamosság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Palatino Linotype" w:hAnsi="Palatino Linotype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71552" behindDoc="1" locked="0" layoutInCell="1" allowOverlap="1" wp14:anchorId="039728F1" wp14:editId="49F0236F">
            <wp:simplePos x="0" y="0"/>
            <wp:positionH relativeFrom="margin">
              <wp:posOffset>9525</wp:posOffset>
            </wp:positionH>
            <wp:positionV relativeFrom="paragraph">
              <wp:posOffset>93345</wp:posOffset>
            </wp:positionV>
            <wp:extent cx="2743200" cy="1824990"/>
            <wp:effectExtent l="0" t="0" r="0" b="3810"/>
            <wp:wrapTight wrapText="bothSides">
              <wp:wrapPolygon edited="0">
                <wp:start x="0" y="0"/>
                <wp:lineTo x="0" y="21420"/>
                <wp:lineTo x="21450" y="21420"/>
                <wp:lineTo x="21450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niella-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641" w:rsidRPr="00FB506B">
        <w:rPr>
          <w:rFonts w:ascii="Palatino Linotype" w:hAnsi="Palatino Linotype"/>
          <w:sz w:val="24"/>
          <w:szCs w:val="24"/>
        </w:rPr>
        <w:t>Magyarország</w:t>
      </w:r>
      <w:r w:rsidR="00541CE5" w:rsidRPr="00FB506B">
        <w:rPr>
          <w:rFonts w:ascii="Palatino Linotype" w:hAnsi="Palatino Linotype"/>
          <w:sz w:val="24"/>
          <w:szCs w:val="24"/>
        </w:rPr>
        <w:t xml:space="preserve"> </w:t>
      </w:r>
      <w:r w:rsidR="00BC1641" w:rsidRPr="00FB506B">
        <w:rPr>
          <w:rFonts w:ascii="Palatino Linotype" w:hAnsi="Palatino Linotype"/>
          <w:sz w:val="24"/>
          <w:szCs w:val="24"/>
        </w:rPr>
        <w:t xml:space="preserve">piacvezető villamossági kis- és nagykereskedése, </w:t>
      </w:r>
      <w:r w:rsidR="002C005C" w:rsidRPr="00FB506B">
        <w:rPr>
          <w:rFonts w:ascii="Palatino Linotype" w:hAnsi="Palatino Linotype"/>
          <w:sz w:val="24"/>
          <w:szCs w:val="24"/>
        </w:rPr>
        <w:t xml:space="preserve">a </w:t>
      </w:r>
      <w:r w:rsidR="00773EEE" w:rsidRPr="00FB506B">
        <w:rPr>
          <w:rFonts w:ascii="Palatino Linotype" w:hAnsi="Palatino Linotype"/>
          <w:sz w:val="24"/>
          <w:szCs w:val="24"/>
        </w:rPr>
        <w:t xml:space="preserve">magyar és nemzetközi viszonylatban is jelentős eredményeket felmutató </w:t>
      </w:r>
      <w:r w:rsidR="00BC1641" w:rsidRPr="00FB506B">
        <w:rPr>
          <w:rFonts w:ascii="Palatino Linotype" w:hAnsi="Palatino Linotype"/>
          <w:sz w:val="24"/>
          <w:szCs w:val="24"/>
        </w:rPr>
        <w:t>Daniella Villamosság sikereinek</w:t>
      </w:r>
      <w:r w:rsidR="00773EEE" w:rsidRPr="00FB506B">
        <w:rPr>
          <w:rFonts w:ascii="Palatino Linotype" w:hAnsi="Palatino Linotype"/>
          <w:sz w:val="24"/>
          <w:szCs w:val="24"/>
        </w:rPr>
        <w:t xml:space="preserve"> </w:t>
      </w:r>
      <w:r w:rsidR="00175DCA" w:rsidRPr="00FB506B">
        <w:rPr>
          <w:rFonts w:ascii="Palatino Linotype" w:hAnsi="Palatino Linotype"/>
          <w:sz w:val="24"/>
          <w:szCs w:val="24"/>
        </w:rPr>
        <w:t>meghatározó eleme</w:t>
      </w:r>
      <w:r w:rsidR="00FC3E96">
        <w:rPr>
          <w:rFonts w:ascii="Palatino Linotype" w:hAnsi="Palatino Linotype"/>
          <w:sz w:val="24"/>
          <w:szCs w:val="24"/>
        </w:rPr>
        <w:t>,</w:t>
      </w:r>
      <w:r w:rsidR="00175DCA" w:rsidRPr="00FB506B">
        <w:rPr>
          <w:rFonts w:ascii="Palatino Linotype" w:hAnsi="Palatino Linotype"/>
          <w:sz w:val="24"/>
          <w:szCs w:val="24"/>
        </w:rPr>
        <w:t xml:space="preserve"> </w:t>
      </w:r>
      <w:r w:rsidR="00A44D32">
        <w:rPr>
          <w:rFonts w:ascii="Palatino Linotype" w:hAnsi="Palatino Linotype"/>
          <w:sz w:val="24"/>
          <w:szCs w:val="24"/>
        </w:rPr>
        <w:t>a</w:t>
      </w:r>
      <w:r w:rsidR="00D96556">
        <w:rPr>
          <w:rFonts w:ascii="Palatino Linotype" w:hAnsi="Palatino Linotype"/>
          <w:sz w:val="24"/>
          <w:szCs w:val="24"/>
        </w:rPr>
        <w:t xml:space="preserve"> 30 éve</w:t>
      </w:r>
      <w:r w:rsidR="00CC2E23">
        <w:rPr>
          <w:rFonts w:ascii="Palatino Linotype" w:hAnsi="Palatino Linotype"/>
          <w:sz w:val="24"/>
          <w:szCs w:val="24"/>
        </w:rPr>
        <w:t xml:space="preserve"> </w:t>
      </w:r>
      <w:r w:rsidR="0055267C">
        <w:rPr>
          <w:rFonts w:ascii="Palatino Linotype" w:hAnsi="Palatino Linotype"/>
          <w:sz w:val="24"/>
          <w:szCs w:val="24"/>
        </w:rPr>
        <w:t>működő</w:t>
      </w:r>
      <w:r w:rsidR="00CC2E2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C2E23">
        <w:rPr>
          <w:rFonts w:ascii="Palatino Linotype" w:hAnsi="Palatino Linotype"/>
          <w:sz w:val="24"/>
          <w:szCs w:val="24"/>
        </w:rPr>
        <w:t>Elektro</w:t>
      </w:r>
      <w:proofErr w:type="spellEnd"/>
      <w:r w:rsidR="00CC2E23">
        <w:rPr>
          <w:rFonts w:ascii="Palatino Linotype" w:hAnsi="Palatino Linotype"/>
          <w:sz w:val="24"/>
          <w:szCs w:val="24"/>
        </w:rPr>
        <w:t xml:space="preserve"> UNO </w:t>
      </w:r>
      <w:r w:rsidR="00FC3E96">
        <w:rPr>
          <w:rFonts w:ascii="Palatino Linotype" w:hAnsi="Palatino Linotype"/>
          <w:sz w:val="24"/>
          <w:szCs w:val="24"/>
        </w:rPr>
        <w:t xml:space="preserve">villamosági anyagkereskedelmi üzletágának </w:t>
      </w:r>
      <w:r w:rsidR="00283B84">
        <w:rPr>
          <w:rFonts w:ascii="Palatino Linotype" w:hAnsi="Palatino Linotype"/>
          <w:sz w:val="24"/>
          <w:szCs w:val="24"/>
        </w:rPr>
        <w:t xml:space="preserve">és üzlethálózatának </w:t>
      </w:r>
      <w:r w:rsidR="00CC2E23">
        <w:rPr>
          <w:rFonts w:ascii="Palatino Linotype" w:hAnsi="Palatino Linotype"/>
          <w:sz w:val="24"/>
          <w:szCs w:val="24"/>
        </w:rPr>
        <w:t>bekapcsolása</w:t>
      </w:r>
      <w:r w:rsidR="00175DCA" w:rsidRPr="00FB506B">
        <w:rPr>
          <w:rFonts w:ascii="Palatino Linotype" w:hAnsi="Palatino Linotype"/>
          <w:sz w:val="24"/>
          <w:szCs w:val="24"/>
        </w:rPr>
        <w:t xml:space="preserve"> a </w:t>
      </w:r>
      <w:r w:rsidR="00A52E6A">
        <w:rPr>
          <w:rFonts w:ascii="Palatino Linotype" w:hAnsi="Palatino Linotype"/>
          <w:sz w:val="24"/>
          <w:szCs w:val="24"/>
        </w:rPr>
        <w:t>cég</w:t>
      </w:r>
      <w:r w:rsidR="00175DCA" w:rsidRPr="00FB506B">
        <w:rPr>
          <w:rFonts w:ascii="Palatino Linotype" w:hAnsi="Palatino Linotype"/>
          <w:sz w:val="24"/>
          <w:szCs w:val="24"/>
        </w:rPr>
        <w:t xml:space="preserve"> vérkeringésébe.</w:t>
      </w:r>
      <w:r w:rsidR="00541CE5" w:rsidRPr="00FB506B">
        <w:rPr>
          <w:rFonts w:ascii="Palatino Linotype" w:hAnsi="Palatino Linotype"/>
          <w:sz w:val="24"/>
          <w:szCs w:val="24"/>
        </w:rPr>
        <w:t xml:space="preserve"> A két </w:t>
      </w:r>
      <w:r w:rsidR="00FD6855" w:rsidRPr="00FB506B">
        <w:rPr>
          <w:rFonts w:ascii="Palatino Linotype" w:hAnsi="Palatino Linotype"/>
          <w:sz w:val="24"/>
          <w:szCs w:val="24"/>
        </w:rPr>
        <w:t xml:space="preserve">családi </w:t>
      </w:r>
      <w:r w:rsidR="00541CE5" w:rsidRPr="00FB506B">
        <w:rPr>
          <w:rFonts w:ascii="Palatino Linotype" w:hAnsi="Palatino Linotype"/>
          <w:sz w:val="24"/>
          <w:szCs w:val="24"/>
        </w:rPr>
        <w:t xml:space="preserve">vállalat </w:t>
      </w:r>
      <w:r w:rsidR="00291B07">
        <w:rPr>
          <w:rFonts w:ascii="Palatino Linotype" w:hAnsi="Palatino Linotype"/>
          <w:sz w:val="24"/>
          <w:szCs w:val="24"/>
        </w:rPr>
        <w:t xml:space="preserve">kölcsönös megállapodásának eredményeként az </w:t>
      </w:r>
      <w:proofErr w:type="spellStart"/>
      <w:r w:rsidR="00283B84">
        <w:rPr>
          <w:rFonts w:ascii="Palatino Linotype" w:hAnsi="Palatino Linotype"/>
          <w:sz w:val="24"/>
          <w:szCs w:val="24"/>
        </w:rPr>
        <w:t>Elektro</w:t>
      </w:r>
      <w:proofErr w:type="spellEnd"/>
      <w:r w:rsidR="00283B84">
        <w:rPr>
          <w:rFonts w:ascii="Palatino Linotype" w:hAnsi="Palatino Linotype"/>
          <w:sz w:val="24"/>
          <w:szCs w:val="24"/>
        </w:rPr>
        <w:t xml:space="preserve"> UNO </w:t>
      </w:r>
      <w:r w:rsidR="00291B07">
        <w:rPr>
          <w:rFonts w:ascii="Palatino Linotype" w:hAnsi="Palatino Linotype"/>
          <w:sz w:val="24"/>
          <w:szCs w:val="24"/>
        </w:rPr>
        <w:t>anyagkereskedelmi üzletág</w:t>
      </w:r>
      <w:r w:rsidR="00A9502B">
        <w:rPr>
          <w:rFonts w:ascii="Palatino Linotype" w:hAnsi="Palatino Linotype"/>
          <w:sz w:val="24"/>
          <w:szCs w:val="24"/>
        </w:rPr>
        <w:t>á</w:t>
      </w:r>
      <w:r w:rsidR="00291B07">
        <w:rPr>
          <w:rFonts w:ascii="Palatino Linotype" w:hAnsi="Palatino Linotype"/>
          <w:sz w:val="24"/>
          <w:szCs w:val="24"/>
        </w:rPr>
        <w:t xml:space="preserve">ban </w:t>
      </w:r>
      <w:r w:rsidR="00E45157">
        <w:rPr>
          <w:rFonts w:ascii="Palatino Linotype" w:hAnsi="Palatino Linotype"/>
          <w:sz w:val="24"/>
          <w:szCs w:val="24"/>
        </w:rPr>
        <w:t xml:space="preserve">és üzlethálózatában </w:t>
      </w:r>
      <w:r w:rsidR="00291B07">
        <w:rPr>
          <w:rFonts w:ascii="Palatino Linotype" w:hAnsi="Palatino Linotype"/>
          <w:sz w:val="24"/>
          <w:szCs w:val="24"/>
        </w:rPr>
        <w:t>felhalmozott</w:t>
      </w:r>
      <w:r w:rsidR="00541CE5" w:rsidRPr="00FB506B">
        <w:rPr>
          <w:rFonts w:ascii="Palatino Linotype" w:hAnsi="Palatino Linotype"/>
          <w:sz w:val="24"/>
          <w:szCs w:val="24"/>
        </w:rPr>
        <w:t xml:space="preserve"> szaktudás, know-how</w:t>
      </w:r>
      <w:r w:rsidR="00291B07">
        <w:rPr>
          <w:rFonts w:ascii="Palatino Linotype" w:hAnsi="Palatino Linotype"/>
          <w:sz w:val="24"/>
          <w:szCs w:val="24"/>
        </w:rPr>
        <w:t xml:space="preserve"> </w:t>
      </w:r>
      <w:r w:rsidR="008000E1">
        <w:rPr>
          <w:rFonts w:ascii="Palatino Linotype" w:hAnsi="Palatino Linotype"/>
          <w:sz w:val="24"/>
          <w:szCs w:val="24"/>
        </w:rPr>
        <w:t xml:space="preserve">ezentúl Daniella Villamosság márkanév alatt működik tovább. </w:t>
      </w:r>
    </w:p>
    <w:p w14:paraId="3B047332" w14:textId="4A3D172E" w:rsidR="00A87958" w:rsidRDefault="00A87958" w:rsidP="00175DCA">
      <w:pPr>
        <w:jc w:val="both"/>
        <w:rPr>
          <w:rFonts w:ascii="Palatino Linotype" w:hAnsi="Palatino Linotype"/>
          <w:sz w:val="24"/>
          <w:szCs w:val="24"/>
        </w:rPr>
      </w:pPr>
    </w:p>
    <w:p w14:paraId="64842869" w14:textId="5ABD5299" w:rsidR="00A87958" w:rsidRDefault="00A87958" w:rsidP="00175DCA">
      <w:pPr>
        <w:jc w:val="both"/>
        <w:rPr>
          <w:rFonts w:ascii="Palatino Linotype" w:hAnsi="Palatino Linotype"/>
          <w:sz w:val="24"/>
          <w:szCs w:val="24"/>
        </w:rPr>
      </w:pPr>
    </w:p>
    <w:p w14:paraId="2C16A8BA" w14:textId="41F3E1C5" w:rsidR="00344E92" w:rsidRDefault="00344E92" w:rsidP="00175DCA">
      <w:pPr>
        <w:jc w:val="both"/>
        <w:rPr>
          <w:rFonts w:ascii="Palatino Linotype" w:hAnsi="Palatino Linotype"/>
          <w:sz w:val="24"/>
          <w:szCs w:val="24"/>
        </w:rPr>
      </w:pPr>
    </w:p>
    <w:p w14:paraId="44291FA1" w14:textId="78AF2DE4" w:rsidR="00344E92" w:rsidRDefault="00344E92" w:rsidP="00175DCA">
      <w:pPr>
        <w:jc w:val="both"/>
        <w:rPr>
          <w:rFonts w:ascii="Palatino Linotype" w:hAnsi="Palatino Linotype"/>
          <w:sz w:val="24"/>
          <w:szCs w:val="24"/>
        </w:rPr>
      </w:pPr>
    </w:p>
    <w:p w14:paraId="73806BD3" w14:textId="20B5825A" w:rsidR="00344E92" w:rsidRDefault="00344E92" w:rsidP="00175DCA">
      <w:pPr>
        <w:jc w:val="both"/>
        <w:rPr>
          <w:rFonts w:ascii="Palatino Linotype" w:hAnsi="Palatino Linotype"/>
          <w:sz w:val="24"/>
          <w:szCs w:val="24"/>
        </w:rPr>
      </w:pPr>
    </w:p>
    <w:p w14:paraId="6E56848B" w14:textId="77777777" w:rsidR="00344E92" w:rsidRDefault="00344E92" w:rsidP="00175DCA">
      <w:pPr>
        <w:jc w:val="both"/>
        <w:rPr>
          <w:rFonts w:ascii="Palatino Linotype" w:hAnsi="Palatino Linotype"/>
          <w:sz w:val="24"/>
          <w:szCs w:val="24"/>
        </w:rPr>
      </w:pPr>
    </w:p>
    <w:p w14:paraId="0AFABBD2" w14:textId="6BC5181C" w:rsidR="00A87958" w:rsidRDefault="00A14E6A" w:rsidP="00175DCA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Tradicionális név, innovatív</w:t>
      </w:r>
      <w:r w:rsidR="00360395">
        <w:rPr>
          <w:rFonts w:ascii="Palatino Linotype" w:hAnsi="Palatino Linotype"/>
          <w:b/>
          <w:sz w:val="24"/>
          <w:szCs w:val="24"/>
        </w:rPr>
        <w:t xml:space="preserve"> </w:t>
      </w:r>
      <w:r w:rsidR="00E45157">
        <w:rPr>
          <w:rFonts w:ascii="Palatino Linotype" w:hAnsi="Palatino Linotype"/>
          <w:b/>
          <w:sz w:val="24"/>
          <w:szCs w:val="24"/>
        </w:rPr>
        <w:t>nagy</w:t>
      </w:r>
      <w:r w:rsidR="00360395">
        <w:rPr>
          <w:rFonts w:ascii="Palatino Linotype" w:hAnsi="Palatino Linotype"/>
          <w:b/>
          <w:sz w:val="24"/>
          <w:szCs w:val="24"/>
        </w:rPr>
        <w:t>vállalat</w:t>
      </w:r>
      <w:r w:rsidR="00E45157">
        <w:rPr>
          <w:rFonts w:ascii="Palatino Linotype" w:hAnsi="Palatino Linotype"/>
          <w:b/>
          <w:sz w:val="24"/>
          <w:szCs w:val="24"/>
        </w:rPr>
        <w:t>,</w:t>
      </w:r>
      <w:r w:rsidR="00A50469">
        <w:rPr>
          <w:rFonts w:ascii="Palatino Linotype" w:hAnsi="Palatino Linotype"/>
          <w:b/>
          <w:sz w:val="24"/>
          <w:szCs w:val="24"/>
        </w:rPr>
        <w:t xml:space="preserve"> megszokott minőségű kiszolgálás</w:t>
      </w:r>
      <w:r w:rsidR="00BD190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0755044" wp14:editId="43DA21EB">
                <wp:simplePos x="0" y="0"/>
                <wp:positionH relativeFrom="column">
                  <wp:posOffset>0</wp:posOffset>
                </wp:positionH>
                <wp:positionV relativeFrom="paragraph">
                  <wp:posOffset>1984375</wp:posOffset>
                </wp:positionV>
                <wp:extent cx="257175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0EE0DC" w14:textId="58827A65" w:rsidR="00BD1909" w:rsidRPr="00BE0590" w:rsidRDefault="00BD1909" w:rsidP="00BD1909">
                            <w:pPr>
                              <w:pStyle w:val="Kpalrs"/>
                              <w:jc w:val="center"/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E0590"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</w:rPr>
                              <w:t>Fotokredit</w:t>
                            </w:r>
                            <w:proofErr w:type="spellEnd"/>
                            <w:r w:rsidRPr="00BE0590"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</w:rPr>
                              <w:t>: Daniella</w:t>
                            </w:r>
                            <w:r w:rsidR="00BE0590" w:rsidRPr="00BE0590"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</w:rPr>
                              <w:t xml:space="preserve"> Villamosság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55044" id="Szövegdoboz 9" o:spid="_x0000_s1027" type="#_x0000_t202" style="position:absolute;left:0;text-align:left;margin-left:0;margin-top:156.25pt;width:202.5pt;height:.0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" stroked="f">
                <v:textbox style="mso-fit-shape-to-text:t" inset="0,0,0,0">
                  <w:txbxContent>
                    <w:p w14:paraId="620EE0DC" w14:textId="58827A65" w:rsidR="00BD1909" w:rsidRPr="00BE0590" w:rsidRDefault="00BD1909" w:rsidP="00BD1909">
                      <w:pPr>
                        <w:pStyle w:val="Kpalrs"/>
                        <w:jc w:val="center"/>
                        <w:rPr>
                          <w:rFonts w:ascii="Palatino Linotype" w:hAnsi="Palatino Linotype"/>
                          <w:b/>
                          <w:i w:val="0"/>
                          <w:color w:val="auto"/>
                          <w:sz w:val="24"/>
                          <w:szCs w:val="24"/>
                        </w:rPr>
                      </w:pPr>
                      <w:proofErr w:type="spellStart"/>
                      <w:r w:rsidRPr="00BE0590">
                        <w:rPr>
                          <w:rFonts w:ascii="Palatino Linotype" w:hAnsi="Palatino Linotype"/>
                          <w:b/>
                          <w:i w:val="0"/>
                          <w:color w:val="auto"/>
                        </w:rPr>
                        <w:t>Fotokredit</w:t>
                      </w:r>
                      <w:proofErr w:type="spellEnd"/>
                      <w:r w:rsidRPr="00BE0590">
                        <w:rPr>
                          <w:rFonts w:ascii="Palatino Linotype" w:hAnsi="Palatino Linotype"/>
                          <w:b/>
                          <w:i w:val="0"/>
                          <w:color w:val="auto"/>
                        </w:rPr>
                        <w:t>: Daniella</w:t>
                      </w:r>
                      <w:r w:rsidR="00BE0590" w:rsidRPr="00BE0590">
                        <w:rPr>
                          <w:rFonts w:ascii="Palatino Linotype" w:hAnsi="Palatino Linotype"/>
                          <w:b/>
                          <w:i w:val="0"/>
                          <w:color w:val="auto"/>
                        </w:rPr>
                        <w:t xml:space="preserve"> Villamosság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055DC">
        <w:rPr>
          <w:rFonts w:ascii="Palatino Linotype" w:hAnsi="Palatino Linotype"/>
          <w:noProof/>
          <w:sz w:val="24"/>
          <w:szCs w:val="24"/>
          <w:lang w:eastAsia="hu-HU"/>
        </w:rPr>
        <w:drawing>
          <wp:anchor distT="0" distB="0" distL="114300" distR="114300" simplePos="0" relativeHeight="251669504" behindDoc="1" locked="0" layoutInCell="1" allowOverlap="1" wp14:anchorId="3FF45742" wp14:editId="7448DBF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71750" cy="1927591"/>
            <wp:effectExtent l="0" t="0" r="0" b="0"/>
            <wp:wrapTight wrapText="bothSides">
              <wp:wrapPolygon edited="0">
                <wp:start x="0" y="0"/>
                <wp:lineTo x="0" y="21351"/>
                <wp:lineTo x="21440" y="21351"/>
                <wp:lineTo x="21440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niella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6B0BF" w14:textId="154ED1E2" w:rsidR="00FE2691" w:rsidRPr="00A23D6C" w:rsidRDefault="00773EEE" w:rsidP="00175DCA">
      <w:pPr>
        <w:jc w:val="both"/>
        <w:rPr>
          <w:rFonts w:ascii="Palatino Linotype" w:hAnsi="Palatino Linotype"/>
          <w:b/>
          <w:sz w:val="24"/>
          <w:szCs w:val="24"/>
        </w:rPr>
      </w:pPr>
      <w:r w:rsidRPr="002C2171">
        <w:rPr>
          <w:rFonts w:ascii="Palatino Linotype" w:hAnsi="Palatino Linotype"/>
          <w:sz w:val="24"/>
          <w:szCs w:val="24"/>
        </w:rPr>
        <w:t>A</w:t>
      </w:r>
      <w:r w:rsidR="00E14C58" w:rsidRPr="002C2171">
        <w:rPr>
          <w:rFonts w:ascii="Palatino Linotype" w:hAnsi="Palatino Linotype"/>
          <w:sz w:val="24"/>
          <w:szCs w:val="24"/>
        </w:rPr>
        <w:t xml:space="preserve"> </w:t>
      </w:r>
      <w:r w:rsidR="00E45157">
        <w:rPr>
          <w:rFonts w:ascii="Palatino Linotype" w:hAnsi="Palatino Linotype"/>
          <w:sz w:val="24"/>
          <w:szCs w:val="24"/>
        </w:rPr>
        <w:t>felvásárlással</w:t>
      </w:r>
      <w:r w:rsidR="00C74B82">
        <w:rPr>
          <w:rFonts w:ascii="Palatino Linotype" w:hAnsi="Palatino Linotype"/>
          <w:sz w:val="24"/>
          <w:szCs w:val="24"/>
        </w:rPr>
        <w:t>,</w:t>
      </w:r>
      <w:r w:rsidR="00E45157">
        <w:rPr>
          <w:rFonts w:ascii="Palatino Linotype" w:hAnsi="Palatino Linotype"/>
          <w:sz w:val="24"/>
          <w:szCs w:val="24"/>
        </w:rPr>
        <w:t xml:space="preserve"> a </w:t>
      </w:r>
      <w:r w:rsidR="00E14C58" w:rsidRPr="002C2171">
        <w:rPr>
          <w:rFonts w:ascii="Palatino Linotype" w:hAnsi="Palatino Linotype"/>
          <w:sz w:val="24"/>
          <w:szCs w:val="24"/>
        </w:rPr>
        <w:t>Daniella Villamosság</w:t>
      </w:r>
      <w:r w:rsidR="002C005C" w:rsidRPr="002C2171">
        <w:rPr>
          <w:rFonts w:ascii="Palatino Linotype" w:hAnsi="Palatino Linotype"/>
          <w:sz w:val="24"/>
          <w:szCs w:val="24"/>
        </w:rPr>
        <w:t xml:space="preserve"> még </w:t>
      </w:r>
      <w:proofErr w:type="gramStart"/>
      <w:r w:rsidR="002C005C" w:rsidRPr="002C2171">
        <w:rPr>
          <w:rFonts w:ascii="Palatino Linotype" w:hAnsi="Palatino Linotype"/>
          <w:sz w:val="24"/>
          <w:szCs w:val="24"/>
        </w:rPr>
        <w:t>koncentráltabb</w:t>
      </w:r>
      <w:proofErr w:type="gramEnd"/>
      <w:r w:rsidR="002C005C" w:rsidRPr="002C2171">
        <w:rPr>
          <w:rFonts w:ascii="Palatino Linotype" w:hAnsi="Palatino Linotype"/>
          <w:sz w:val="24"/>
          <w:szCs w:val="24"/>
        </w:rPr>
        <w:t xml:space="preserve"> erőforrásokkal, a piac gyorsan változó körülményeihez </w:t>
      </w:r>
      <w:r w:rsidR="00EC070C">
        <w:rPr>
          <w:rFonts w:ascii="Palatino Linotype" w:hAnsi="Palatino Linotype"/>
          <w:sz w:val="24"/>
          <w:szCs w:val="24"/>
        </w:rPr>
        <w:t xml:space="preserve">igazodó </w:t>
      </w:r>
      <w:r w:rsidR="002C005C" w:rsidRPr="002C2171">
        <w:rPr>
          <w:rFonts w:ascii="Palatino Linotype" w:hAnsi="Palatino Linotype"/>
          <w:sz w:val="24"/>
          <w:szCs w:val="24"/>
        </w:rPr>
        <w:t xml:space="preserve">értékesítési stratégiával reagáló stabil, piacvezető gazdasági szereplőként tölt be jelentőségteljesebb </w:t>
      </w:r>
      <w:r w:rsidR="00F16140" w:rsidRPr="002C2171">
        <w:rPr>
          <w:rFonts w:ascii="Palatino Linotype" w:hAnsi="Palatino Linotype"/>
          <w:sz w:val="24"/>
          <w:szCs w:val="24"/>
        </w:rPr>
        <w:t>pozíciót</w:t>
      </w:r>
      <w:r w:rsidR="002C005C" w:rsidRPr="002C2171">
        <w:rPr>
          <w:rFonts w:ascii="Palatino Linotype" w:hAnsi="Palatino Linotype"/>
          <w:sz w:val="24"/>
          <w:szCs w:val="24"/>
        </w:rPr>
        <w:t xml:space="preserve"> a </w:t>
      </w:r>
      <w:r w:rsidR="00DA67F1">
        <w:rPr>
          <w:rFonts w:ascii="Palatino Linotype" w:hAnsi="Palatino Linotype"/>
          <w:sz w:val="24"/>
          <w:szCs w:val="24"/>
        </w:rPr>
        <w:t>viszonteladók, a kivitelezők, a beruházók</w:t>
      </w:r>
      <w:r w:rsidR="002C005C" w:rsidRPr="002C2171">
        <w:rPr>
          <w:rFonts w:ascii="Palatino Linotype" w:hAnsi="Palatino Linotype"/>
          <w:sz w:val="24"/>
          <w:szCs w:val="24"/>
        </w:rPr>
        <w:t xml:space="preserve"> </w:t>
      </w:r>
      <w:r w:rsidR="00DA67F1">
        <w:rPr>
          <w:rFonts w:ascii="Palatino Linotype" w:hAnsi="Palatino Linotype"/>
          <w:sz w:val="24"/>
          <w:szCs w:val="24"/>
        </w:rPr>
        <w:t>és a lakossági fe</w:t>
      </w:r>
      <w:r w:rsidR="00BE0590">
        <w:rPr>
          <w:rFonts w:ascii="Palatino Linotype" w:hAnsi="Palatino Linotype"/>
          <w:sz w:val="24"/>
          <w:szCs w:val="24"/>
        </w:rPr>
        <w:t>lhasználók körében.</w:t>
      </w:r>
      <w:r w:rsidR="00575F4B" w:rsidRPr="00BE0590">
        <w:rPr>
          <w:rFonts w:ascii="Palatino Linotype" w:hAnsi="Palatino Linotype"/>
          <w:sz w:val="24"/>
          <w:szCs w:val="24"/>
        </w:rPr>
        <w:t xml:space="preserve"> </w:t>
      </w:r>
      <w:r w:rsidR="00BE0590" w:rsidRPr="00BE0590">
        <w:rPr>
          <w:rFonts w:ascii="Palatino Linotype" w:hAnsi="Palatino Linotype"/>
          <w:sz w:val="24"/>
          <w:szCs w:val="24"/>
        </w:rPr>
        <w:t>A</w:t>
      </w:r>
      <w:r w:rsidR="00067FA2">
        <w:rPr>
          <w:rFonts w:ascii="Palatino Linotype" w:hAnsi="Palatino Linotype"/>
          <w:sz w:val="24"/>
          <w:szCs w:val="24"/>
        </w:rPr>
        <w:t xml:space="preserve"> folyamat</w:t>
      </w:r>
      <w:r w:rsidR="00F03E43">
        <w:rPr>
          <w:rFonts w:ascii="Palatino Linotype" w:hAnsi="Palatino Linotype"/>
          <w:sz w:val="24"/>
          <w:szCs w:val="24"/>
        </w:rPr>
        <w:t>ok</w:t>
      </w:r>
      <w:r w:rsidR="00067FA2">
        <w:rPr>
          <w:rFonts w:ascii="Palatino Linotype" w:hAnsi="Palatino Linotype"/>
          <w:sz w:val="24"/>
          <w:szCs w:val="24"/>
        </w:rPr>
        <w:t xml:space="preserve"> </w:t>
      </w:r>
      <w:r w:rsidR="00A14E6A">
        <w:rPr>
          <w:rFonts w:ascii="Palatino Linotype" w:hAnsi="Palatino Linotype"/>
          <w:sz w:val="24"/>
          <w:szCs w:val="24"/>
        </w:rPr>
        <w:t>összehangolása</w:t>
      </w:r>
      <w:r w:rsidR="00DA67F1">
        <w:rPr>
          <w:rFonts w:ascii="Palatino Linotype" w:hAnsi="Palatino Linotype"/>
          <w:sz w:val="24"/>
          <w:szCs w:val="24"/>
        </w:rPr>
        <w:t xml:space="preserve"> után</w:t>
      </w:r>
      <w:r w:rsidR="00F70AF7">
        <w:rPr>
          <w:rFonts w:ascii="Palatino Linotype" w:hAnsi="Palatino Linotype"/>
          <w:sz w:val="24"/>
          <w:szCs w:val="24"/>
        </w:rPr>
        <w:t>,</w:t>
      </w:r>
      <w:r w:rsidR="00A14E6A">
        <w:rPr>
          <w:rFonts w:ascii="Palatino Linotype" w:hAnsi="Palatino Linotype"/>
          <w:sz w:val="24"/>
          <w:szCs w:val="24"/>
        </w:rPr>
        <w:t xml:space="preserve"> a kulturális</w:t>
      </w:r>
      <w:r w:rsidR="00DA67F1">
        <w:rPr>
          <w:rFonts w:ascii="Palatino Linotype" w:hAnsi="Palatino Linotype"/>
          <w:sz w:val="24"/>
          <w:szCs w:val="24"/>
        </w:rPr>
        <w:t>, az</w:t>
      </w:r>
      <w:r w:rsidR="00A14E6A">
        <w:rPr>
          <w:rFonts w:ascii="Palatino Linotype" w:hAnsi="Palatino Linotype"/>
          <w:sz w:val="24"/>
          <w:szCs w:val="24"/>
        </w:rPr>
        <w:t xml:space="preserve"> emberi értékek</w:t>
      </w:r>
      <w:r w:rsidR="00DA67F1">
        <w:rPr>
          <w:rFonts w:ascii="Palatino Linotype" w:hAnsi="Palatino Linotype"/>
          <w:sz w:val="24"/>
          <w:szCs w:val="24"/>
        </w:rPr>
        <w:t xml:space="preserve"> és a sokéves szakmai tapasztalat</w:t>
      </w:r>
      <w:r w:rsidR="00A14E6A">
        <w:rPr>
          <w:rFonts w:ascii="Palatino Linotype" w:hAnsi="Palatino Linotype"/>
          <w:sz w:val="24"/>
          <w:szCs w:val="24"/>
        </w:rPr>
        <w:t xml:space="preserve"> megőrzése mellett</w:t>
      </w:r>
      <w:r w:rsidR="00DA67F1">
        <w:rPr>
          <w:rFonts w:ascii="Palatino Linotype" w:hAnsi="Palatino Linotype"/>
          <w:sz w:val="24"/>
          <w:szCs w:val="24"/>
        </w:rPr>
        <w:t xml:space="preserve"> </w:t>
      </w:r>
      <w:r w:rsidR="00072DAD">
        <w:rPr>
          <w:rFonts w:ascii="Palatino Linotype" w:hAnsi="Palatino Linotype"/>
          <w:sz w:val="24"/>
          <w:szCs w:val="24"/>
        </w:rPr>
        <w:t xml:space="preserve">egy </w:t>
      </w:r>
      <w:r w:rsidR="00F70AF7">
        <w:rPr>
          <w:rFonts w:ascii="Palatino Linotype" w:hAnsi="Palatino Linotype"/>
          <w:sz w:val="24"/>
          <w:szCs w:val="24"/>
        </w:rPr>
        <w:t>több mint</w:t>
      </w:r>
      <w:r w:rsidR="00A14E6A">
        <w:rPr>
          <w:rFonts w:ascii="Palatino Linotype" w:hAnsi="Palatino Linotype"/>
          <w:sz w:val="24"/>
          <w:szCs w:val="24"/>
        </w:rPr>
        <w:t xml:space="preserve"> 500 főt foglalkoztató nagyvállalat jön létre.</w:t>
      </w:r>
      <w:r w:rsidR="008055DC">
        <w:rPr>
          <w:rFonts w:ascii="Palatino Linotype" w:hAnsi="Palatino Linotype"/>
          <w:sz w:val="24"/>
          <w:szCs w:val="24"/>
        </w:rPr>
        <w:t xml:space="preserve"> </w:t>
      </w:r>
    </w:p>
    <w:p w14:paraId="73578CAA" w14:textId="2F22AF46" w:rsidR="00E14C58" w:rsidRDefault="00E14C58" w:rsidP="00175DCA">
      <w:pPr>
        <w:jc w:val="both"/>
        <w:rPr>
          <w:rFonts w:ascii="Palatino Linotype" w:hAnsi="Palatino Linotype"/>
          <w:b/>
          <w:sz w:val="24"/>
          <w:szCs w:val="24"/>
        </w:rPr>
      </w:pPr>
      <w:r w:rsidRPr="00E14C58">
        <w:rPr>
          <w:rFonts w:ascii="Palatino Linotype" w:hAnsi="Palatino Linotype"/>
          <w:b/>
          <w:sz w:val="24"/>
          <w:szCs w:val="24"/>
        </w:rPr>
        <w:t>Központi érték</w:t>
      </w:r>
      <w:r>
        <w:rPr>
          <w:rFonts w:ascii="Palatino Linotype" w:hAnsi="Palatino Linotype"/>
          <w:b/>
          <w:sz w:val="24"/>
          <w:szCs w:val="24"/>
        </w:rPr>
        <w:t>ük</w:t>
      </w:r>
      <w:r w:rsidRPr="00E14C58">
        <w:rPr>
          <w:rFonts w:ascii="Palatino Linotype" w:hAnsi="Palatino Linotype"/>
          <w:b/>
          <w:sz w:val="24"/>
          <w:szCs w:val="24"/>
        </w:rPr>
        <w:t xml:space="preserve"> az emberi erőforrás</w:t>
      </w:r>
      <w:r w:rsidR="009F2F17">
        <w:rPr>
          <w:rFonts w:ascii="Palatino Linotype" w:hAnsi="Palatino Linotype"/>
          <w:b/>
          <w:sz w:val="24"/>
          <w:szCs w:val="24"/>
        </w:rPr>
        <w:t xml:space="preserve"> </w:t>
      </w:r>
    </w:p>
    <w:p w14:paraId="00BC4A93" w14:textId="15E31E6F" w:rsidR="00E14C58" w:rsidRDefault="00E14C58" w:rsidP="00175DC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</w:t>
      </w:r>
      <w:r w:rsidR="00EC070C">
        <w:rPr>
          <w:rFonts w:ascii="Palatino Linotype" w:hAnsi="Palatino Linotype"/>
          <w:sz w:val="24"/>
          <w:szCs w:val="24"/>
        </w:rPr>
        <w:t xml:space="preserve"> </w:t>
      </w:r>
      <w:r w:rsidR="00B73236">
        <w:rPr>
          <w:rFonts w:ascii="Palatino Linotype" w:hAnsi="Palatino Linotype"/>
          <w:sz w:val="24"/>
          <w:szCs w:val="24"/>
        </w:rPr>
        <w:t>Daniella Villamosság</w:t>
      </w:r>
      <w:r w:rsidR="00BF0EBD">
        <w:rPr>
          <w:rFonts w:ascii="Palatino Linotype" w:hAnsi="Palatino Linotype"/>
          <w:sz w:val="24"/>
          <w:szCs w:val="24"/>
        </w:rPr>
        <w:t xml:space="preserve"> hazánk</w:t>
      </w:r>
      <w:r w:rsidR="00B638BB">
        <w:rPr>
          <w:rFonts w:ascii="Palatino Linotype" w:hAnsi="Palatino Linotype"/>
          <w:sz w:val="24"/>
          <w:szCs w:val="24"/>
        </w:rPr>
        <w:t xml:space="preserve"> </w:t>
      </w:r>
      <w:r w:rsidR="00BF0EBD">
        <w:rPr>
          <w:rFonts w:ascii="Palatino Linotype" w:hAnsi="Palatino Linotype"/>
          <w:sz w:val="24"/>
          <w:szCs w:val="24"/>
        </w:rPr>
        <w:t xml:space="preserve">legmeghatározóbb, </w:t>
      </w:r>
      <w:r w:rsidR="00EC070C">
        <w:rPr>
          <w:rFonts w:ascii="Palatino Linotype" w:hAnsi="Palatino Linotype"/>
          <w:sz w:val="24"/>
          <w:szCs w:val="24"/>
        </w:rPr>
        <w:t xml:space="preserve">immár 45 telephelyből álló </w:t>
      </w:r>
      <w:r w:rsidR="00116DAF">
        <w:rPr>
          <w:rFonts w:ascii="Palatino Linotype" w:hAnsi="Palatino Linotype"/>
          <w:sz w:val="24"/>
          <w:szCs w:val="24"/>
        </w:rPr>
        <w:t>országos lefedettségű szaküzlethálózat</w:t>
      </w:r>
      <w:r w:rsidR="00EC070C">
        <w:rPr>
          <w:rFonts w:ascii="Palatino Linotype" w:hAnsi="Palatino Linotype"/>
          <w:sz w:val="24"/>
          <w:szCs w:val="24"/>
        </w:rPr>
        <w:t>ával</w:t>
      </w:r>
      <w:r w:rsidR="00116DAF">
        <w:rPr>
          <w:rFonts w:ascii="Palatino Linotype" w:hAnsi="Palatino Linotype"/>
          <w:sz w:val="24"/>
          <w:szCs w:val="24"/>
        </w:rPr>
        <w:t xml:space="preserve"> áll </w:t>
      </w:r>
      <w:r w:rsidR="00DD36D3">
        <w:rPr>
          <w:rFonts w:ascii="Palatino Linotype" w:hAnsi="Palatino Linotype"/>
          <w:sz w:val="24"/>
          <w:szCs w:val="24"/>
        </w:rPr>
        <w:t xml:space="preserve">a </w:t>
      </w:r>
      <w:r w:rsidR="00116DAF">
        <w:rPr>
          <w:rFonts w:ascii="Palatino Linotype" w:hAnsi="Palatino Linotype"/>
          <w:sz w:val="24"/>
          <w:szCs w:val="24"/>
        </w:rPr>
        <w:t>partnerei szolgálatába</w:t>
      </w:r>
      <w:r w:rsidR="00EC070C">
        <w:rPr>
          <w:rFonts w:ascii="Palatino Linotype" w:hAnsi="Palatino Linotype"/>
          <w:sz w:val="24"/>
          <w:szCs w:val="24"/>
        </w:rPr>
        <w:t>n</w:t>
      </w:r>
      <w:r w:rsidR="00116DAF">
        <w:rPr>
          <w:rFonts w:ascii="Palatino Linotype" w:hAnsi="Palatino Linotype"/>
          <w:sz w:val="24"/>
          <w:szCs w:val="24"/>
        </w:rPr>
        <w:t xml:space="preserve">. </w:t>
      </w:r>
      <w:r w:rsidR="00223058">
        <w:rPr>
          <w:rFonts w:ascii="Palatino Linotype" w:hAnsi="Palatino Linotype"/>
          <w:sz w:val="24"/>
          <w:szCs w:val="24"/>
        </w:rPr>
        <w:t xml:space="preserve">Az </w:t>
      </w:r>
      <w:proofErr w:type="spellStart"/>
      <w:r w:rsidR="00223058">
        <w:rPr>
          <w:rFonts w:ascii="Palatino Linotype" w:hAnsi="Palatino Linotype"/>
          <w:sz w:val="24"/>
          <w:szCs w:val="24"/>
        </w:rPr>
        <w:t>Elektro</w:t>
      </w:r>
      <w:proofErr w:type="spellEnd"/>
      <w:r w:rsidR="00223058">
        <w:rPr>
          <w:rFonts w:ascii="Palatino Linotype" w:hAnsi="Palatino Linotype"/>
          <w:sz w:val="24"/>
          <w:szCs w:val="24"/>
        </w:rPr>
        <w:t xml:space="preserve"> UNO csapatában felhalmozott szakmai tapasztalat és kultúra kiemelt értékkel bír a Daniella Villamosság számára, így a cég humán- és szellemi tőkével is gazdagodik</w:t>
      </w:r>
      <w:r w:rsidR="00533B23">
        <w:rPr>
          <w:rFonts w:ascii="Palatino Linotype" w:hAnsi="Palatino Linotype"/>
          <w:sz w:val="24"/>
          <w:szCs w:val="24"/>
        </w:rPr>
        <w:t>.</w:t>
      </w:r>
      <w:r w:rsidR="00223058">
        <w:rPr>
          <w:rFonts w:ascii="Palatino Linotype" w:hAnsi="Palatino Linotype"/>
          <w:sz w:val="24"/>
          <w:szCs w:val="24"/>
        </w:rPr>
        <w:t xml:space="preserve"> </w:t>
      </w:r>
      <w:r w:rsidR="00F4560A">
        <w:rPr>
          <w:rFonts w:ascii="Palatino Linotype" w:hAnsi="Palatino Linotype"/>
          <w:sz w:val="24"/>
          <w:szCs w:val="24"/>
        </w:rPr>
        <w:t>Az akvizíció c</w:t>
      </w:r>
      <w:r w:rsidR="00B638BB">
        <w:rPr>
          <w:rFonts w:ascii="Palatino Linotype" w:hAnsi="Palatino Linotype"/>
          <w:sz w:val="24"/>
          <w:szCs w:val="24"/>
        </w:rPr>
        <w:t>élja, hogy a</w:t>
      </w:r>
      <w:r w:rsidR="00EC070C">
        <w:rPr>
          <w:rFonts w:ascii="Palatino Linotype" w:hAnsi="Palatino Linotype"/>
          <w:sz w:val="24"/>
          <w:szCs w:val="24"/>
        </w:rPr>
        <w:t xml:space="preserve"> gazdagódó</w:t>
      </w:r>
      <w:r w:rsidR="00072DA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közös tudásbázis</w:t>
      </w:r>
      <w:r w:rsidR="00EC070C">
        <w:rPr>
          <w:rFonts w:ascii="Palatino Linotype" w:hAnsi="Palatino Linotype"/>
          <w:sz w:val="24"/>
          <w:szCs w:val="24"/>
        </w:rPr>
        <w:t>ba rejlő lehetőségek kiaknázásával</w:t>
      </w:r>
      <w:r w:rsidR="00B638BB">
        <w:rPr>
          <w:rFonts w:ascii="Palatino Linotype" w:hAnsi="Palatino Linotype"/>
          <w:sz w:val="24"/>
          <w:szCs w:val="24"/>
        </w:rPr>
        <w:t>, a családias értékrend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96432B">
        <w:rPr>
          <w:rFonts w:ascii="Palatino Linotype" w:hAnsi="Palatino Linotype"/>
          <w:sz w:val="24"/>
          <w:szCs w:val="24"/>
        </w:rPr>
        <w:t xml:space="preserve">és vállalati kultúra </w:t>
      </w:r>
      <w:r>
        <w:rPr>
          <w:rFonts w:ascii="Palatino Linotype" w:hAnsi="Palatino Linotype"/>
          <w:sz w:val="24"/>
          <w:szCs w:val="24"/>
        </w:rPr>
        <w:t>megőrzés</w:t>
      </w:r>
      <w:r w:rsidR="00B73236">
        <w:rPr>
          <w:rFonts w:ascii="Palatino Linotype" w:hAnsi="Palatino Linotype"/>
          <w:sz w:val="24"/>
          <w:szCs w:val="24"/>
        </w:rPr>
        <w:t>ével</w:t>
      </w:r>
      <w:r>
        <w:rPr>
          <w:rFonts w:ascii="Palatino Linotype" w:hAnsi="Palatino Linotype"/>
          <w:sz w:val="24"/>
          <w:szCs w:val="24"/>
        </w:rPr>
        <w:t xml:space="preserve">, </w:t>
      </w:r>
      <w:r w:rsidR="000864AD">
        <w:rPr>
          <w:rFonts w:ascii="Palatino Linotype" w:hAnsi="Palatino Linotype"/>
          <w:sz w:val="24"/>
          <w:szCs w:val="24"/>
        </w:rPr>
        <w:t xml:space="preserve">a tapasztalatok befogadásával </w:t>
      </w:r>
      <w:r w:rsidR="001574FB">
        <w:rPr>
          <w:rFonts w:ascii="Palatino Linotype" w:hAnsi="Palatino Linotype"/>
          <w:sz w:val="24"/>
          <w:szCs w:val="24"/>
        </w:rPr>
        <w:t>válaszol</w:t>
      </w:r>
      <w:r w:rsidR="00B638BB">
        <w:rPr>
          <w:rFonts w:ascii="Palatino Linotype" w:hAnsi="Palatino Linotype"/>
          <w:sz w:val="24"/>
          <w:szCs w:val="24"/>
        </w:rPr>
        <w:t>jon</w:t>
      </w:r>
      <w:r w:rsidR="001574FB">
        <w:rPr>
          <w:rFonts w:ascii="Palatino Linotype" w:hAnsi="Palatino Linotype"/>
          <w:sz w:val="24"/>
          <w:szCs w:val="24"/>
        </w:rPr>
        <w:t xml:space="preserve"> a piaci igényekre és ennek megfelelően </w:t>
      </w:r>
      <w:r w:rsidR="000864AD">
        <w:rPr>
          <w:rFonts w:ascii="Palatino Linotype" w:hAnsi="Palatino Linotype"/>
          <w:sz w:val="24"/>
          <w:szCs w:val="24"/>
        </w:rPr>
        <w:t>a</w:t>
      </w:r>
      <w:r w:rsidR="001574FB">
        <w:rPr>
          <w:rFonts w:ascii="Palatino Linotype" w:hAnsi="Palatino Linotype"/>
          <w:sz w:val="24"/>
          <w:szCs w:val="24"/>
        </w:rPr>
        <w:t>lakí</w:t>
      </w:r>
      <w:r w:rsidR="00B638BB">
        <w:rPr>
          <w:rFonts w:ascii="Palatino Linotype" w:hAnsi="Palatino Linotype"/>
          <w:sz w:val="24"/>
          <w:szCs w:val="24"/>
        </w:rPr>
        <w:t>tsa</w:t>
      </w:r>
      <w:r w:rsidR="001574FB">
        <w:rPr>
          <w:rFonts w:ascii="Palatino Linotype" w:hAnsi="Palatino Linotype"/>
          <w:sz w:val="24"/>
          <w:szCs w:val="24"/>
        </w:rPr>
        <w:t xml:space="preserve"> a </w:t>
      </w:r>
      <w:r w:rsidR="000864AD">
        <w:rPr>
          <w:rFonts w:ascii="Palatino Linotype" w:hAnsi="Palatino Linotype"/>
          <w:sz w:val="24"/>
          <w:szCs w:val="24"/>
        </w:rPr>
        <w:t>szolgáltatásportfólió</w:t>
      </w:r>
      <w:r w:rsidR="001574FB">
        <w:rPr>
          <w:rFonts w:ascii="Palatino Linotype" w:hAnsi="Palatino Linotype"/>
          <w:sz w:val="24"/>
          <w:szCs w:val="24"/>
        </w:rPr>
        <w:t>t</w:t>
      </w:r>
      <w:r w:rsidR="00B638BB">
        <w:rPr>
          <w:rFonts w:ascii="Palatino Linotype" w:hAnsi="Palatino Linotype"/>
          <w:sz w:val="24"/>
          <w:szCs w:val="24"/>
        </w:rPr>
        <w:t>.</w:t>
      </w:r>
      <w:r w:rsidR="00533B23">
        <w:rPr>
          <w:rFonts w:ascii="Palatino Linotype" w:hAnsi="Palatino Linotype"/>
          <w:sz w:val="24"/>
          <w:szCs w:val="24"/>
        </w:rPr>
        <w:t xml:space="preserve"> </w:t>
      </w:r>
      <w:r w:rsidR="0096432B">
        <w:rPr>
          <w:rFonts w:ascii="Palatino Linotype" w:hAnsi="Palatino Linotype"/>
          <w:sz w:val="24"/>
          <w:szCs w:val="24"/>
        </w:rPr>
        <w:t>A nagyvállalat az előkészített folyamatok mentén zökkenőmentesen integrálja működésébe az újonnan csatlakozott telephelyeket</w:t>
      </w:r>
      <w:r w:rsidR="00F4560A">
        <w:rPr>
          <w:rFonts w:ascii="Palatino Linotype" w:hAnsi="Palatino Linotype"/>
          <w:sz w:val="24"/>
          <w:szCs w:val="24"/>
        </w:rPr>
        <w:t>,</w:t>
      </w:r>
      <w:r w:rsidR="0096432B">
        <w:rPr>
          <w:rFonts w:ascii="Palatino Linotype" w:hAnsi="Palatino Linotype"/>
          <w:sz w:val="24"/>
          <w:szCs w:val="24"/>
        </w:rPr>
        <w:t xml:space="preserve"> biztosítva partnerei folyamatos villamosanyag-ellátását, valamint segíti az érkező kollégák beilleszkedését.</w:t>
      </w:r>
    </w:p>
    <w:p w14:paraId="5285A3C5" w14:textId="1C170EAA" w:rsidR="00C544EE" w:rsidRPr="00C544EE" w:rsidRDefault="00EC070C" w:rsidP="009F2F17">
      <w:pPr>
        <w:tabs>
          <w:tab w:val="left" w:pos="709"/>
        </w:tabs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Növekvő régiós jelenlét, meghatározó országos lefedettség</w:t>
      </w:r>
    </w:p>
    <w:p w14:paraId="733442A8" w14:textId="3EC51AB0" w:rsidR="00F4560A" w:rsidRPr="00B22D8C" w:rsidRDefault="00711588" w:rsidP="00175DC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</w:t>
      </w:r>
      <w:r w:rsidR="00116DAF">
        <w:rPr>
          <w:rFonts w:ascii="Palatino Linotype" w:hAnsi="Palatino Linotype"/>
          <w:sz w:val="24"/>
          <w:szCs w:val="24"/>
        </w:rPr>
        <w:t xml:space="preserve">z akvizícióval a </w:t>
      </w:r>
      <w:r w:rsidR="0096458D">
        <w:rPr>
          <w:rFonts w:ascii="Palatino Linotype" w:hAnsi="Palatino Linotype"/>
          <w:sz w:val="24"/>
          <w:szCs w:val="24"/>
        </w:rPr>
        <w:t>telephelyek száma országosan 4</w:t>
      </w:r>
      <w:r w:rsidR="00B232E6">
        <w:rPr>
          <w:rFonts w:ascii="Palatino Linotype" w:hAnsi="Palatino Linotype"/>
          <w:sz w:val="24"/>
          <w:szCs w:val="24"/>
        </w:rPr>
        <w:t>5</w:t>
      </w:r>
      <w:r w:rsidR="0096458D">
        <w:rPr>
          <w:rFonts w:ascii="Palatino Linotype" w:hAnsi="Palatino Linotype"/>
          <w:sz w:val="24"/>
          <w:szCs w:val="24"/>
        </w:rPr>
        <w:t>-re nő</w:t>
      </w:r>
      <w:r w:rsidR="00DD36D3">
        <w:rPr>
          <w:rFonts w:ascii="Palatino Linotype" w:hAnsi="Palatino Linotype"/>
          <w:sz w:val="24"/>
          <w:szCs w:val="24"/>
        </w:rPr>
        <w:t>,</w:t>
      </w:r>
      <w:r w:rsidR="00B22D8C">
        <w:rPr>
          <w:rFonts w:ascii="Palatino Linotype" w:hAnsi="Palatino Linotype"/>
          <w:sz w:val="24"/>
          <w:szCs w:val="24"/>
        </w:rPr>
        <w:t xml:space="preserve"> mivel </w:t>
      </w:r>
      <w:r w:rsidR="00B232E6">
        <w:rPr>
          <w:rFonts w:ascii="Palatino Linotype" w:hAnsi="Palatino Linotype"/>
          <w:sz w:val="24"/>
          <w:szCs w:val="24"/>
        </w:rPr>
        <w:t>Pécsett két helyen,</w:t>
      </w:r>
      <w:r w:rsidR="00A87958">
        <w:rPr>
          <w:rFonts w:ascii="Palatino Linotype" w:hAnsi="Palatino Linotype"/>
          <w:sz w:val="24"/>
          <w:szCs w:val="24"/>
        </w:rPr>
        <w:t xml:space="preserve"> valamint</w:t>
      </w:r>
      <w:r w:rsidR="00B232E6">
        <w:rPr>
          <w:rFonts w:ascii="Palatino Linotype" w:hAnsi="Palatino Linotype"/>
          <w:sz w:val="24"/>
          <w:szCs w:val="24"/>
        </w:rPr>
        <w:t xml:space="preserve"> Nagyatádon, Dombóváron, Mohácson és Komlón</w:t>
      </w:r>
      <w:r w:rsidR="00461340">
        <w:rPr>
          <w:rFonts w:ascii="Palatino Linotype" w:hAnsi="Palatino Linotype"/>
          <w:sz w:val="24"/>
          <w:szCs w:val="24"/>
        </w:rPr>
        <w:t xml:space="preserve"> is </w:t>
      </w:r>
      <w:r w:rsidR="00DD0830">
        <w:rPr>
          <w:rFonts w:ascii="Palatino Linotype" w:hAnsi="Palatino Linotype"/>
          <w:sz w:val="24"/>
          <w:szCs w:val="24"/>
        </w:rPr>
        <w:t>erősíti helyi jelenlétét</w:t>
      </w:r>
      <w:r w:rsidR="00E14C58">
        <w:rPr>
          <w:rFonts w:ascii="Palatino Linotype" w:hAnsi="Palatino Linotype"/>
          <w:sz w:val="24"/>
          <w:szCs w:val="24"/>
        </w:rPr>
        <w:t xml:space="preserve"> </w:t>
      </w:r>
      <w:r w:rsidR="00F4560A">
        <w:rPr>
          <w:rFonts w:ascii="Palatino Linotype" w:hAnsi="Palatino Linotype"/>
          <w:sz w:val="24"/>
          <w:szCs w:val="24"/>
        </w:rPr>
        <w:t>a debreceni székhelyű családi vállalat.</w:t>
      </w:r>
    </w:p>
    <w:p w14:paraId="57BBEFF0" w14:textId="26222148" w:rsidR="0062574E" w:rsidRDefault="0062574E" w:rsidP="0062574E">
      <w:pPr>
        <w:jc w:val="both"/>
        <w:rPr>
          <w:rFonts w:ascii="Palatino Linotype" w:hAnsi="Palatino Linotype"/>
          <w:sz w:val="24"/>
          <w:szCs w:val="24"/>
        </w:rPr>
      </w:pPr>
    </w:p>
    <w:p w14:paraId="2DCA72CF" w14:textId="696FEED2" w:rsidR="00181285" w:rsidRDefault="00181285" w:rsidP="0062574E">
      <w:pPr>
        <w:jc w:val="both"/>
        <w:rPr>
          <w:rFonts w:ascii="Palatino Linotype" w:hAnsi="Palatino Linotype"/>
          <w:sz w:val="24"/>
          <w:szCs w:val="24"/>
        </w:rPr>
      </w:pPr>
    </w:p>
    <w:p w14:paraId="3010585A" w14:textId="4CBD434F" w:rsidR="00304829" w:rsidRPr="0062574E" w:rsidRDefault="00C86CD7" w:rsidP="0062574E">
      <w:pPr>
        <w:jc w:val="both"/>
        <w:rPr>
          <w:rFonts w:ascii="Palatino Linotype" w:hAnsi="Palatino Linotype"/>
          <w:sz w:val="24"/>
          <w:szCs w:val="24"/>
        </w:rPr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E4AF0" wp14:editId="488D99DA">
                <wp:simplePos x="0" y="0"/>
                <wp:positionH relativeFrom="column">
                  <wp:posOffset>3455670</wp:posOffset>
                </wp:positionH>
                <wp:positionV relativeFrom="paragraph">
                  <wp:posOffset>2177415</wp:posOffset>
                </wp:positionV>
                <wp:extent cx="2112645" cy="635"/>
                <wp:effectExtent l="0" t="0" r="0" b="0"/>
                <wp:wrapSquare wrapText="bothSides"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6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E272E5" w14:textId="39CE39E6" w:rsidR="00C86CD7" w:rsidRPr="00BE0590" w:rsidRDefault="00BD1909" w:rsidP="00C86CD7">
                            <w:pPr>
                              <w:pStyle w:val="Kpalrs"/>
                              <w:jc w:val="center"/>
                              <w:rPr>
                                <w:rFonts w:ascii="Palatino Linotype" w:hAnsi="Palatino Linotype"/>
                                <w:b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E0590"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</w:rPr>
                              <w:t>Fotokredit</w:t>
                            </w:r>
                            <w:proofErr w:type="spellEnd"/>
                            <w:r w:rsidRPr="00BE0590"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</w:rPr>
                              <w:t xml:space="preserve">: </w:t>
                            </w:r>
                            <w:r w:rsidR="00C86CD7" w:rsidRPr="00BE0590"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</w:rPr>
                              <w:t>Hadnagy Ernő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E4AF0" id="Szövegdoboz 7" o:spid="_x0000_s1028" type="#_x0000_t202" style="position:absolute;left:0;text-align:left;margin-left:272.1pt;margin-top:171.45pt;width:166.35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" stroked="f">
                <v:textbox style="mso-fit-shape-to-text:t" inset="0,0,0,0">
                  <w:txbxContent>
                    <w:p w14:paraId="67E272E5" w14:textId="39CE39E6" w:rsidR="00C86CD7" w:rsidRPr="00BE0590" w:rsidRDefault="00BD1909" w:rsidP="00C86CD7">
                      <w:pPr>
                        <w:pStyle w:val="Kpalrs"/>
                        <w:jc w:val="center"/>
                        <w:rPr>
                          <w:rFonts w:ascii="Palatino Linotype" w:hAnsi="Palatino Linotype"/>
                          <w:b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proofErr w:type="spellStart"/>
                      <w:r w:rsidRPr="00BE0590">
                        <w:rPr>
                          <w:rFonts w:ascii="Palatino Linotype" w:hAnsi="Palatino Linotype"/>
                          <w:b/>
                          <w:i w:val="0"/>
                          <w:color w:val="auto"/>
                        </w:rPr>
                        <w:t>Fotokredit</w:t>
                      </w:r>
                      <w:proofErr w:type="spellEnd"/>
                      <w:r w:rsidRPr="00BE0590">
                        <w:rPr>
                          <w:rFonts w:ascii="Palatino Linotype" w:hAnsi="Palatino Linotype"/>
                          <w:b/>
                          <w:i w:val="0"/>
                          <w:color w:val="auto"/>
                        </w:rPr>
                        <w:t xml:space="preserve">: </w:t>
                      </w:r>
                      <w:r w:rsidR="00C86CD7" w:rsidRPr="00BE0590">
                        <w:rPr>
                          <w:rFonts w:ascii="Palatino Linotype" w:hAnsi="Palatino Linotype"/>
                          <w:b/>
                          <w:i w:val="0"/>
                          <w:color w:val="auto"/>
                        </w:rPr>
                        <w:t>Hadnagy Ernő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74E">
        <w:rPr>
          <w:rFonts w:ascii="Palatino Linotype" w:hAnsi="Palatino Linotype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7B5410AA" wp14:editId="63104D1B">
            <wp:simplePos x="0" y="0"/>
            <wp:positionH relativeFrom="margin">
              <wp:posOffset>3455670</wp:posOffset>
            </wp:positionH>
            <wp:positionV relativeFrom="paragraph">
              <wp:posOffset>7620</wp:posOffset>
            </wp:positionV>
            <wp:extent cx="2112645" cy="2112645"/>
            <wp:effectExtent l="0" t="0" r="1905" b="190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dnagy Ernő Linked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13E">
        <w:rPr>
          <w:rFonts w:ascii="Palatino Linotype" w:hAnsi="Palatino Linotype"/>
          <w:sz w:val="24"/>
          <w:szCs w:val="24"/>
        </w:rPr>
        <w:t>„</w:t>
      </w:r>
      <w:r w:rsidR="00546A59" w:rsidRPr="00684585">
        <w:rPr>
          <w:rFonts w:ascii="Palatino Linotype" w:hAnsi="Palatino Linotype"/>
          <w:i/>
          <w:sz w:val="24"/>
          <w:szCs w:val="24"/>
        </w:rPr>
        <w:t xml:space="preserve">A tranzakció célja az volt, hogy a Daniella Villamosság </w:t>
      </w:r>
      <w:r w:rsidR="00A06A5A">
        <w:rPr>
          <w:rFonts w:ascii="Palatino Linotype" w:hAnsi="Palatino Linotype"/>
          <w:i/>
          <w:sz w:val="24"/>
          <w:szCs w:val="24"/>
        </w:rPr>
        <w:t xml:space="preserve">méretével, infrastruktúrájával versenyképes szolgáltatásokat nyújtson </w:t>
      </w:r>
      <w:r w:rsidR="00546A59" w:rsidRPr="00684585">
        <w:rPr>
          <w:rFonts w:ascii="Palatino Linotype" w:hAnsi="Palatino Linotype"/>
          <w:i/>
          <w:sz w:val="24"/>
          <w:szCs w:val="24"/>
        </w:rPr>
        <w:t xml:space="preserve">hazánkban, </w:t>
      </w:r>
      <w:r w:rsidR="00943317" w:rsidRPr="00684585">
        <w:rPr>
          <w:rFonts w:ascii="Palatino Linotype" w:hAnsi="Palatino Linotype"/>
          <w:i/>
          <w:sz w:val="24"/>
          <w:szCs w:val="24"/>
        </w:rPr>
        <w:t xml:space="preserve">valamint </w:t>
      </w:r>
      <w:r w:rsidR="00546A59" w:rsidRPr="00684585">
        <w:rPr>
          <w:rFonts w:ascii="Palatino Linotype" w:hAnsi="Palatino Linotype"/>
          <w:i/>
          <w:sz w:val="24"/>
          <w:szCs w:val="24"/>
        </w:rPr>
        <w:t>a régióban</w:t>
      </w:r>
      <w:r w:rsidR="00A06A5A">
        <w:rPr>
          <w:rFonts w:ascii="Palatino Linotype" w:hAnsi="Palatino Linotype"/>
          <w:i/>
          <w:sz w:val="24"/>
          <w:szCs w:val="24"/>
        </w:rPr>
        <w:t>, ezzel is</w:t>
      </w:r>
      <w:r w:rsidR="00943317" w:rsidRPr="00684585">
        <w:rPr>
          <w:rFonts w:ascii="Palatino Linotype" w:hAnsi="Palatino Linotype"/>
          <w:i/>
          <w:sz w:val="24"/>
          <w:szCs w:val="24"/>
        </w:rPr>
        <w:t xml:space="preserve"> erősít</w:t>
      </w:r>
      <w:r w:rsidR="00A06A5A">
        <w:rPr>
          <w:rFonts w:ascii="Palatino Linotype" w:hAnsi="Palatino Linotype"/>
          <w:i/>
          <w:sz w:val="24"/>
          <w:szCs w:val="24"/>
        </w:rPr>
        <w:t>ve</w:t>
      </w:r>
      <w:r w:rsidR="00943317" w:rsidRPr="00684585">
        <w:rPr>
          <w:rFonts w:ascii="Palatino Linotype" w:hAnsi="Palatino Linotype"/>
          <w:i/>
          <w:sz w:val="24"/>
          <w:szCs w:val="24"/>
        </w:rPr>
        <w:t xml:space="preserve"> </w:t>
      </w:r>
      <w:r w:rsidR="00684585" w:rsidRPr="00684585">
        <w:rPr>
          <w:rFonts w:ascii="Palatino Linotype" w:hAnsi="Palatino Linotype"/>
          <w:i/>
          <w:sz w:val="24"/>
          <w:szCs w:val="24"/>
        </w:rPr>
        <w:t>piacvezető pozícióját</w:t>
      </w:r>
      <w:r w:rsidR="00A06A5A">
        <w:rPr>
          <w:rFonts w:ascii="Palatino Linotype" w:hAnsi="Palatino Linotype"/>
          <w:i/>
          <w:sz w:val="24"/>
          <w:szCs w:val="24"/>
        </w:rPr>
        <w:t>, hozzájárulva ügyfelei sikereihez</w:t>
      </w:r>
      <w:r w:rsidR="00684585" w:rsidRPr="00684585">
        <w:rPr>
          <w:rFonts w:ascii="Palatino Linotype" w:hAnsi="Palatino Linotype"/>
          <w:i/>
          <w:sz w:val="24"/>
          <w:szCs w:val="24"/>
        </w:rPr>
        <w:t>. Jövőbeni beruházásaival, fejlesztéseivel, folyamatos innovációival</w:t>
      </w:r>
      <w:r w:rsidR="009433E3">
        <w:rPr>
          <w:rFonts w:ascii="Palatino Linotype" w:hAnsi="Palatino Linotype"/>
          <w:i/>
          <w:sz w:val="24"/>
          <w:szCs w:val="24"/>
        </w:rPr>
        <w:t xml:space="preserve"> pedig</w:t>
      </w:r>
      <w:r w:rsidR="00684585" w:rsidRPr="00684585">
        <w:rPr>
          <w:rFonts w:ascii="Palatino Linotype" w:hAnsi="Palatino Linotype"/>
          <w:i/>
          <w:sz w:val="24"/>
          <w:szCs w:val="24"/>
        </w:rPr>
        <w:t xml:space="preserve"> partne</w:t>
      </w:r>
      <w:r w:rsidR="00D1086D">
        <w:rPr>
          <w:rFonts w:ascii="Palatino Linotype" w:hAnsi="Palatino Linotype"/>
          <w:i/>
          <w:sz w:val="24"/>
          <w:szCs w:val="24"/>
        </w:rPr>
        <w:t>rei</w:t>
      </w:r>
      <w:r w:rsidR="00684585" w:rsidRPr="00684585">
        <w:rPr>
          <w:rFonts w:ascii="Palatino Linotype" w:hAnsi="Palatino Linotype"/>
          <w:i/>
          <w:sz w:val="24"/>
          <w:szCs w:val="24"/>
        </w:rPr>
        <w:t xml:space="preserve"> igényeit maximálisan igyekszik kielégíteni.</w:t>
      </w:r>
      <w:r w:rsidR="007E5CD8" w:rsidRPr="007E5CD8">
        <w:rPr>
          <w:rFonts w:ascii="Palatino Linotype" w:hAnsi="Palatino Linotype"/>
          <w:i/>
          <w:sz w:val="24"/>
          <w:szCs w:val="24"/>
        </w:rPr>
        <w:t xml:space="preserve">” </w:t>
      </w:r>
      <w:r w:rsidR="00FB506B">
        <w:rPr>
          <w:rFonts w:ascii="Palatino Linotype" w:hAnsi="Palatino Linotype"/>
          <w:sz w:val="24"/>
          <w:szCs w:val="24"/>
        </w:rPr>
        <w:t xml:space="preserve">– hangsúlyozta </w:t>
      </w:r>
      <w:r w:rsidR="00FB506B" w:rsidRPr="00FB506B">
        <w:rPr>
          <w:rFonts w:ascii="Palatino Linotype" w:hAnsi="Palatino Linotype"/>
          <w:b/>
          <w:sz w:val="24"/>
          <w:szCs w:val="24"/>
        </w:rPr>
        <w:t>Hadnagy Ernő,</w:t>
      </w:r>
      <w:r w:rsidR="00A87958">
        <w:rPr>
          <w:rFonts w:ascii="Palatino Linotype" w:hAnsi="Palatino Linotype"/>
          <w:b/>
          <w:sz w:val="24"/>
          <w:szCs w:val="24"/>
        </w:rPr>
        <w:t xml:space="preserve"> aki feleségével közös cégük,</w:t>
      </w:r>
      <w:r w:rsidR="00FB506B" w:rsidRPr="00FB506B">
        <w:rPr>
          <w:rFonts w:ascii="Palatino Linotype" w:hAnsi="Palatino Linotype"/>
          <w:b/>
          <w:sz w:val="24"/>
          <w:szCs w:val="24"/>
        </w:rPr>
        <w:t xml:space="preserve"> a Daniella Villamosság </w:t>
      </w:r>
      <w:r w:rsidR="00B278EA">
        <w:rPr>
          <w:rFonts w:ascii="Palatino Linotype" w:hAnsi="Palatino Linotype"/>
          <w:b/>
          <w:sz w:val="24"/>
          <w:szCs w:val="24"/>
        </w:rPr>
        <w:t>ügyvezető igazgatója</w:t>
      </w:r>
      <w:r w:rsidR="00575F4B">
        <w:rPr>
          <w:rFonts w:ascii="Palatino Linotype" w:hAnsi="Palatino Linotype"/>
          <w:b/>
          <w:sz w:val="24"/>
          <w:szCs w:val="24"/>
        </w:rPr>
        <w:t>.</w:t>
      </w:r>
    </w:p>
    <w:p w14:paraId="0C47532E" w14:textId="0DC2B171" w:rsidR="00FE2691" w:rsidRDefault="00FE2691" w:rsidP="00FE2691"/>
    <w:p w14:paraId="011E01D0" w14:textId="77777777" w:rsidR="006C7AD9" w:rsidRPr="00FE2691" w:rsidRDefault="006C7AD9" w:rsidP="00FE2691"/>
    <w:p w14:paraId="274EBFF0" w14:textId="26692E36" w:rsidR="00EF6B40" w:rsidRDefault="00EF6B40" w:rsidP="00EF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b/>
          <w:sz w:val="18"/>
          <w:szCs w:val="18"/>
          <w:u w:val="single"/>
        </w:rPr>
      </w:pPr>
      <w:r w:rsidRPr="008D6D39">
        <w:rPr>
          <w:rFonts w:ascii="Palatino Linotype" w:hAnsi="Palatino Linotype"/>
          <w:b/>
          <w:sz w:val="18"/>
          <w:szCs w:val="18"/>
          <w:u w:val="single"/>
        </w:rPr>
        <w:t>A Daniella Kft.-</w:t>
      </w:r>
      <w:proofErr w:type="spellStart"/>
      <w:r w:rsidRPr="008D6D39">
        <w:rPr>
          <w:rFonts w:ascii="Palatino Linotype" w:hAnsi="Palatino Linotype"/>
          <w:b/>
          <w:sz w:val="18"/>
          <w:szCs w:val="18"/>
          <w:u w:val="single"/>
        </w:rPr>
        <w:t>ről</w:t>
      </w:r>
      <w:proofErr w:type="spellEnd"/>
      <w:r w:rsidRPr="008D6D39">
        <w:rPr>
          <w:rFonts w:ascii="Palatino Linotype" w:hAnsi="Palatino Linotype"/>
          <w:b/>
          <w:sz w:val="18"/>
          <w:szCs w:val="18"/>
          <w:u w:val="single"/>
        </w:rPr>
        <w:t xml:space="preserve"> röviden:</w:t>
      </w:r>
    </w:p>
    <w:p w14:paraId="2C1E8225" w14:textId="29738595" w:rsidR="006C7AD9" w:rsidRDefault="006C7AD9" w:rsidP="00EF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b/>
          <w:sz w:val="18"/>
          <w:szCs w:val="18"/>
          <w:u w:val="single"/>
        </w:rPr>
      </w:pPr>
    </w:p>
    <w:p w14:paraId="3C94E3E8" w14:textId="77777777" w:rsidR="006C7AD9" w:rsidRPr="003619FA" w:rsidRDefault="006C7AD9" w:rsidP="006C7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A Daniella Kft. hazánk </w:t>
      </w:r>
      <w:r w:rsidRPr="003619FA">
        <w:rPr>
          <w:rFonts w:ascii="Palatino Linotype" w:eastAsia="Calibri" w:hAnsi="Palatino Linotype" w:cs="Times New Roman"/>
          <w:b/>
          <w:sz w:val="20"/>
          <w:szCs w:val="20"/>
        </w:rPr>
        <w:t>piacvezető villamossági kereskedő cége.</w:t>
      </w:r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 A családi tulajdonban lévő magyar vállalkozás villamossági anyagok kis- és nagykereskedelmével foglalkozik, a villamossági termékek teljes spektrumát kínálja ügyfeleinek. A cég mottója és küldetése, ami köré termék- és szolgáltatásportfolióját kialakította: </w:t>
      </w:r>
      <w:r w:rsidRPr="003619FA">
        <w:rPr>
          <w:rFonts w:ascii="Palatino Linotype" w:eastAsia="Calibri" w:hAnsi="Palatino Linotype" w:cs="Times New Roman"/>
          <w:b/>
          <w:sz w:val="20"/>
          <w:szCs w:val="20"/>
        </w:rPr>
        <w:t>„az elektromos világ szolgálatában”.</w:t>
      </w:r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 </w:t>
      </w:r>
    </w:p>
    <w:p w14:paraId="36F82275" w14:textId="77777777" w:rsidR="006C7AD9" w:rsidRPr="003619FA" w:rsidRDefault="006C7AD9" w:rsidP="006C7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eastAsia="Calibri" w:hAnsi="Palatino Linotype" w:cs="Times New Roman"/>
          <w:sz w:val="20"/>
          <w:szCs w:val="20"/>
        </w:rPr>
      </w:pPr>
    </w:p>
    <w:p w14:paraId="684EC0E9" w14:textId="5874A3F4" w:rsidR="006C7AD9" w:rsidRPr="003619FA" w:rsidRDefault="006C7AD9" w:rsidP="006C7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A </w:t>
      </w:r>
      <w:r>
        <w:rPr>
          <w:rFonts w:ascii="Palatino Linotype" w:eastAsia="Calibri" w:hAnsi="Palatino Linotype" w:cs="Times New Roman"/>
          <w:b/>
          <w:sz w:val="20"/>
          <w:szCs w:val="20"/>
        </w:rPr>
        <w:t>45</w:t>
      </w:r>
      <w:r w:rsidRPr="003619FA">
        <w:rPr>
          <w:rFonts w:ascii="Palatino Linotype" w:eastAsia="Calibri" w:hAnsi="Palatino Linotype" w:cs="Times New Roman"/>
          <w:b/>
          <w:sz w:val="20"/>
          <w:szCs w:val="20"/>
        </w:rPr>
        <w:t xml:space="preserve"> telephelyből álló szaküzlethálózat</w:t>
      </w:r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 mellett </w:t>
      </w:r>
      <w:r w:rsidRPr="003619FA">
        <w:rPr>
          <w:rFonts w:ascii="Palatino Linotype" w:eastAsia="Calibri" w:hAnsi="Palatino Linotype" w:cs="Times New Roman"/>
          <w:b/>
          <w:sz w:val="20"/>
          <w:szCs w:val="20"/>
        </w:rPr>
        <w:t>B2B és B2C webáruházzal</w:t>
      </w:r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 biztosítják vevőik kiszolgálását. A rendelkezésre álló közel 5 milliárd Ft összértékű készletállományból a legtöbb igényt másnapra teljesítik, míg a polcon nem tartott termékeket is a lehető leghamarabb szerzik be több száz beszállítóból álló kapcsolatrendszerük működtetésével. 2021-től a hazai villamossági piac legmodernebb, robotizált raktárrendszerrel ellátott 12.000 nm-es logisztikai központjából teljesítik vásárlóik igényeit. </w:t>
      </w:r>
    </w:p>
    <w:p w14:paraId="304BA5C1" w14:textId="77777777" w:rsidR="006C7AD9" w:rsidRPr="003619FA" w:rsidRDefault="006C7AD9" w:rsidP="006C7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A cég 2020-ban 3,6 milliárd Ft-os sikeres kötvénykibocsátást hajtott végre. </w:t>
      </w:r>
    </w:p>
    <w:p w14:paraId="6122A14C" w14:textId="77777777" w:rsidR="006C7AD9" w:rsidRPr="003619FA" w:rsidRDefault="006C7AD9" w:rsidP="006C7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A cég export tevékenységet is folytat Romániában, saját leányvállalatukon, a </w:t>
      </w:r>
      <w:proofErr w:type="spellStart"/>
      <w:r w:rsidRPr="003619FA">
        <w:rPr>
          <w:rFonts w:ascii="Palatino Linotype" w:eastAsia="Calibri" w:hAnsi="Palatino Linotype" w:cs="Times New Roman"/>
          <w:sz w:val="20"/>
          <w:szCs w:val="20"/>
        </w:rPr>
        <w:t>Dominant</w:t>
      </w:r>
      <w:proofErr w:type="spellEnd"/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3619FA">
        <w:rPr>
          <w:rFonts w:ascii="Palatino Linotype" w:eastAsia="Calibri" w:hAnsi="Palatino Linotype" w:cs="Times New Roman"/>
          <w:sz w:val="20"/>
          <w:szCs w:val="20"/>
        </w:rPr>
        <w:t>Electric</w:t>
      </w:r>
      <w:proofErr w:type="spellEnd"/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 S.R.L.-en keresztül, továbbá más országokban is a helyi kereskedő partnerek közreműködésével.</w:t>
      </w:r>
    </w:p>
    <w:p w14:paraId="0892C5B1" w14:textId="77777777" w:rsidR="006C7AD9" w:rsidRPr="003619FA" w:rsidRDefault="006C7AD9" w:rsidP="006C7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eastAsia="Calibri" w:hAnsi="Palatino Linotype" w:cs="Times New Roman"/>
          <w:sz w:val="20"/>
          <w:szCs w:val="20"/>
        </w:rPr>
      </w:pPr>
    </w:p>
    <w:p w14:paraId="01B6CC0E" w14:textId="77777777" w:rsidR="006C7AD9" w:rsidRPr="003619FA" w:rsidRDefault="006C7AD9" w:rsidP="006C7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A cég tagja a </w:t>
      </w:r>
      <w:r w:rsidRPr="003619FA">
        <w:rPr>
          <w:rFonts w:ascii="Palatino Linotype" w:eastAsia="Calibri" w:hAnsi="Palatino Linotype" w:cs="Times New Roman"/>
          <w:b/>
          <w:sz w:val="20"/>
          <w:szCs w:val="20"/>
        </w:rPr>
        <w:t>FEGIME-</w:t>
      </w:r>
      <w:proofErr w:type="spellStart"/>
      <w:r w:rsidRPr="003619FA">
        <w:rPr>
          <w:rFonts w:ascii="Palatino Linotype" w:eastAsia="Calibri" w:hAnsi="Palatino Linotype" w:cs="Times New Roman"/>
          <w:b/>
          <w:sz w:val="20"/>
          <w:szCs w:val="20"/>
        </w:rPr>
        <w:t>nek</w:t>
      </w:r>
      <w:proofErr w:type="spellEnd"/>
      <w:r w:rsidRPr="003619FA">
        <w:rPr>
          <w:rFonts w:ascii="Palatino Linotype" w:eastAsia="Calibri" w:hAnsi="Palatino Linotype" w:cs="Times New Roman"/>
          <w:b/>
          <w:sz w:val="20"/>
          <w:szCs w:val="20"/>
        </w:rPr>
        <w:t>,</w:t>
      </w:r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 amely egy villamossági termékeket forgalmazó, családi vállalkozásokat tömörítő beszerzési társaság. </w:t>
      </w:r>
    </w:p>
    <w:p w14:paraId="5CBEE3C4" w14:textId="77777777" w:rsidR="006C7AD9" w:rsidRPr="003619FA" w:rsidRDefault="006C7AD9" w:rsidP="006C7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A Daniella Villamosság alapító tagja a 2007-ben megalakult </w:t>
      </w:r>
      <w:r w:rsidRPr="003619FA">
        <w:rPr>
          <w:rFonts w:ascii="Palatino Linotype" w:eastAsia="Calibri" w:hAnsi="Palatino Linotype" w:cs="Times New Roman"/>
          <w:b/>
          <w:sz w:val="20"/>
          <w:szCs w:val="20"/>
        </w:rPr>
        <w:t>FEGIME Hungary Kft.-</w:t>
      </w:r>
      <w:proofErr w:type="spellStart"/>
      <w:r w:rsidRPr="003619FA">
        <w:rPr>
          <w:rFonts w:ascii="Palatino Linotype" w:eastAsia="Calibri" w:hAnsi="Palatino Linotype" w:cs="Times New Roman"/>
          <w:b/>
          <w:sz w:val="20"/>
          <w:szCs w:val="20"/>
        </w:rPr>
        <w:t>nek</w:t>
      </w:r>
      <w:proofErr w:type="spellEnd"/>
      <w:r w:rsidRPr="003619FA">
        <w:rPr>
          <w:rFonts w:ascii="Palatino Linotype" w:eastAsia="Calibri" w:hAnsi="Palatino Linotype" w:cs="Times New Roman"/>
          <w:sz w:val="20"/>
          <w:szCs w:val="20"/>
        </w:rPr>
        <w:t>, mely magyar családi vállalkozások közreműködésével kapcsolódik nemzetközi tagcégek láncolatához, az európai szakmai elit vérkeringésébe.</w:t>
      </w:r>
    </w:p>
    <w:p w14:paraId="2234B644" w14:textId="77777777" w:rsidR="006C7AD9" w:rsidRPr="003619FA" w:rsidRDefault="006C7AD9" w:rsidP="006C7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eastAsia="Calibri" w:hAnsi="Palatino Linotype" w:cs="Times New Roman"/>
          <w:sz w:val="20"/>
          <w:szCs w:val="20"/>
        </w:rPr>
      </w:pPr>
    </w:p>
    <w:p w14:paraId="5B4113EF" w14:textId="27CD1C27" w:rsidR="006C7AD9" w:rsidRPr="003619FA" w:rsidRDefault="006C7AD9" w:rsidP="006C7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A Daniella Villamosság </w:t>
      </w:r>
      <w:r w:rsidRPr="003619FA">
        <w:rPr>
          <w:rFonts w:ascii="Palatino Linotype" w:eastAsia="Calibri" w:hAnsi="Palatino Linotype" w:cs="Times New Roman"/>
          <w:b/>
          <w:sz w:val="20"/>
          <w:szCs w:val="20"/>
        </w:rPr>
        <w:t xml:space="preserve">2019 óta minden évben </w:t>
      </w:r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elnyeri a </w:t>
      </w:r>
      <w:proofErr w:type="spellStart"/>
      <w:r w:rsidRPr="003619FA">
        <w:rPr>
          <w:rFonts w:ascii="Palatino Linotype" w:eastAsia="Calibri" w:hAnsi="Palatino Linotype" w:cs="Times New Roman"/>
          <w:i/>
          <w:sz w:val="20"/>
          <w:szCs w:val="20"/>
        </w:rPr>
        <w:t>MagyarBrands</w:t>
      </w:r>
      <w:proofErr w:type="spellEnd"/>
      <w:r w:rsidRPr="003619FA">
        <w:rPr>
          <w:rFonts w:ascii="Palatino Linotype" w:eastAsia="Calibri" w:hAnsi="Palatino Linotype" w:cs="Times New Roman"/>
          <w:i/>
          <w:sz w:val="20"/>
          <w:szCs w:val="20"/>
        </w:rPr>
        <w:t>-</w:t>
      </w:r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díjat a Kiváló Üzleti Márka </w:t>
      </w:r>
      <w:proofErr w:type="gramStart"/>
      <w:r w:rsidRPr="003619FA">
        <w:rPr>
          <w:rFonts w:ascii="Palatino Linotype" w:eastAsia="Calibri" w:hAnsi="Palatino Linotype" w:cs="Times New Roman"/>
          <w:sz w:val="20"/>
          <w:szCs w:val="20"/>
        </w:rPr>
        <w:t>kategóriában</w:t>
      </w:r>
      <w:proofErr w:type="gramEnd"/>
      <w:r w:rsidRPr="003619FA">
        <w:rPr>
          <w:rFonts w:ascii="Palatino Linotype" w:eastAsia="Calibri" w:hAnsi="Palatino Linotype" w:cs="Times New Roman"/>
          <w:sz w:val="20"/>
          <w:szCs w:val="20"/>
        </w:rPr>
        <w:t>, valamint 2021 óta minden évben díjazzák</w:t>
      </w:r>
      <w:r w:rsidR="00BE0590">
        <w:rPr>
          <w:rFonts w:ascii="Palatino Linotype" w:eastAsia="Calibri" w:hAnsi="Palatino Linotype" w:cs="Times New Roman"/>
          <w:sz w:val="20"/>
          <w:szCs w:val="20"/>
        </w:rPr>
        <w:t xml:space="preserve"> Innovatív Márka kategóriában. </w:t>
      </w:r>
      <w:r w:rsidRPr="003619FA">
        <w:rPr>
          <w:rFonts w:ascii="Palatino Linotype" w:eastAsia="Calibri" w:hAnsi="Palatino Linotype" w:cs="Times New Roman"/>
          <w:b/>
          <w:sz w:val="20"/>
          <w:szCs w:val="20"/>
        </w:rPr>
        <w:t xml:space="preserve">2022-ben, 2023-ban és 2024-ben </w:t>
      </w:r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pedig </w:t>
      </w:r>
      <w:r w:rsidRPr="003619FA">
        <w:rPr>
          <w:rFonts w:ascii="Palatino Linotype" w:eastAsia="Calibri" w:hAnsi="Palatino Linotype" w:cs="Times New Roman"/>
          <w:b/>
          <w:sz w:val="20"/>
          <w:szCs w:val="20"/>
        </w:rPr>
        <w:t xml:space="preserve">Business </w:t>
      </w:r>
      <w:proofErr w:type="spellStart"/>
      <w:r w:rsidRPr="003619FA">
        <w:rPr>
          <w:rFonts w:ascii="Palatino Linotype" w:eastAsia="Calibri" w:hAnsi="Palatino Linotype" w:cs="Times New Roman"/>
          <w:b/>
          <w:sz w:val="20"/>
          <w:szCs w:val="20"/>
        </w:rPr>
        <w:t>Superbrands</w:t>
      </w:r>
      <w:proofErr w:type="spellEnd"/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 elismeréssel tüntették ki.</w:t>
      </w:r>
    </w:p>
    <w:p w14:paraId="6AA6B1BB" w14:textId="77777777" w:rsidR="006C7AD9" w:rsidRPr="003619FA" w:rsidRDefault="006C7AD9" w:rsidP="006C7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eastAsia="Calibri" w:hAnsi="Palatino Linotype" w:cs="Times New Roman"/>
          <w:sz w:val="20"/>
          <w:szCs w:val="20"/>
        </w:rPr>
      </w:pPr>
    </w:p>
    <w:p w14:paraId="17FD4115" w14:textId="77777777" w:rsidR="006C7AD9" w:rsidRPr="003619FA" w:rsidRDefault="006C7AD9" w:rsidP="006C7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1992-es megalapításakor a cégnél mindössze 4 fő dolgozott, mára azonban stabil és megbízható működésének, valamint partnerei szolgálatába állított szakértői hátterének köszönhetően egy közel 500 </w:t>
      </w:r>
    </w:p>
    <w:p w14:paraId="4B99D9C2" w14:textId="531F32DF" w:rsidR="006A3961" w:rsidRPr="00BE0590" w:rsidRDefault="006C7AD9" w:rsidP="00BE0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gramStart"/>
      <w:r w:rsidRPr="003619FA">
        <w:rPr>
          <w:rFonts w:ascii="Palatino Linotype" w:eastAsia="Calibri" w:hAnsi="Palatino Linotype" w:cs="Times New Roman"/>
          <w:sz w:val="20"/>
          <w:szCs w:val="20"/>
        </w:rPr>
        <w:t>fős</w:t>
      </w:r>
      <w:proofErr w:type="gramEnd"/>
      <w:r w:rsidRPr="003619FA">
        <w:rPr>
          <w:rFonts w:ascii="Palatino Linotype" w:eastAsia="Calibri" w:hAnsi="Palatino Linotype" w:cs="Times New Roman"/>
          <w:sz w:val="20"/>
          <w:szCs w:val="20"/>
        </w:rPr>
        <w:t xml:space="preserve"> vállalattá nőtte ki magát, ezzel Magyarország villamossági piacának vezető nagykereskedőjévé vált, és a hazai nag</w:t>
      </w:r>
      <w:r w:rsidR="00BE0590">
        <w:rPr>
          <w:rFonts w:ascii="Palatino Linotype" w:eastAsia="Calibri" w:hAnsi="Palatino Linotype" w:cs="Times New Roman"/>
          <w:sz w:val="20"/>
          <w:szCs w:val="20"/>
        </w:rPr>
        <w:t>yvállalatok körébe léphetett.</w:t>
      </w:r>
    </w:p>
    <w:p w14:paraId="6843C788" w14:textId="77777777" w:rsidR="00EF6B40" w:rsidRPr="00304829" w:rsidRDefault="00EF6B40" w:rsidP="00EF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0B4AA75E" w14:textId="77777777" w:rsidR="000578E1" w:rsidRDefault="000578E1" w:rsidP="00FE2691">
      <w:pPr>
        <w:rPr>
          <w:rFonts w:ascii="Palatino Linotype" w:hAnsi="Palatino Linotype" w:cs="ArialMT"/>
          <w:b/>
          <w:color w:val="800000"/>
          <w:sz w:val="24"/>
          <w:szCs w:val="24"/>
        </w:rPr>
      </w:pPr>
      <w:r w:rsidRPr="008D6095">
        <w:rPr>
          <w:rFonts w:ascii="Palatino Linotype" w:hAnsi="Palatino Linotype" w:cs="ArialMT"/>
          <w:b/>
          <w:color w:val="800000"/>
          <w:sz w:val="24"/>
          <w:szCs w:val="24"/>
        </w:rPr>
        <w:lastRenderedPageBreak/>
        <w:t>További információ és interjúegyeztetés:</w:t>
      </w:r>
    </w:p>
    <w:p w14:paraId="4A037765" w14:textId="77777777" w:rsidR="000578E1" w:rsidRDefault="000578E1" w:rsidP="000578E1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800000"/>
          <w:sz w:val="24"/>
          <w:szCs w:val="24"/>
        </w:rPr>
        <w:t>Terdik Adrienne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| Ügyvezető igazgató | PResston PR | Rózsadomb Center | </w:t>
      </w:r>
    </w:p>
    <w:p w14:paraId="02084B04" w14:textId="77777777" w:rsidR="000578E1" w:rsidRDefault="000578E1" w:rsidP="000578E1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30 257 60 08 | </w:t>
      </w:r>
      <w:hyperlink r:id="rId11" w:history="1">
        <w:r w:rsidRPr="0015216C">
          <w:rPr>
            <w:rFonts w:ascii="Palatino Linotype" w:hAnsi="Palatino Linotype" w:cs="ArialMT"/>
            <w:b/>
            <w:sz w:val="24"/>
            <w:szCs w:val="24"/>
          </w:rPr>
          <w:t>adrienne.terdik@presstonpr.hu</w:t>
        </w:r>
      </w:hyperlink>
      <w:r w:rsidRPr="0027736A"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p w14:paraId="13328C75" w14:textId="77777777" w:rsidR="000578E1" w:rsidRDefault="000578E1" w:rsidP="000578E1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>
        <w:rPr>
          <w:rFonts w:ascii="Palatino Linotype" w:hAnsi="Palatino Linotype" w:cs="ArialMT"/>
          <w:b/>
          <w:color w:val="800000"/>
          <w:sz w:val="24"/>
          <w:szCs w:val="24"/>
        </w:rPr>
        <w:t xml:space="preserve">Menyhárt Erika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| </w:t>
      </w:r>
      <w:proofErr w:type="spellStart"/>
      <w:r>
        <w:rPr>
          <w:rFonts w:ascii="Palatino Linotype" w:hAnsi="Palatino Linotype" w:cs="ArialMT"/>
          <w:b/>
          <w:color w:val="000000"/>
          <w:sz w:val="24"/>
          <w:szCs w:val="24"/>
        </w:rPr>
        <w:t>Senior</w:t>
      </w:r>
      <w:proofErr w:type="spellEnd"/>
      <w:r>
        <w:rPr>
          <w:rFonts w:ascii="Palatino Linotype" w:hAnsi="Palatino Linotype" w:cs="ArialMT"/>
          <w:b/>
          <w:color w:val="000000"/>
          <w:sz w:val="24"/>
          <w:szCs w:val="24"/>
        </w:rPr>
        <w:t xml:space="preserve"> PR Account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 | PResston PR | Rózsadomb Center | </w:t>
      </w:r>
    </w:p>
    <w:p w14:paraId="15431A3C" w14:textId="6DD1B9E9" w:rsidR="000578E1" w:rsidRDefault="000578E1" w:rsidP="000578E1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>M +36 30</w:t>
      </w:r>
      <w:r w:rsidR="00FE7632">
        <w:rPr>
          <w:rFonts w:ascii="Palatino Linotype" w:hAnsi="Palatino Linotype" w:cs="ArialMT"/>
          <w:b/>
          <w:color w:val="000000"/>
          <w:sz w:val="24"/>
          <w:szCs w:val="24"/>
        </w:rPr>
        <w:t> 769 86</w:t>
      </w:r>
      <w:r w:rsidR="00052424">
        <w:rPr>
          <w:rFonts w:ascii="Palatino Linotype" w:hAnsi="Palatino Linotype" w:cs="ArialMT"/>
          <w:b/>
          <w:color w:val="000000"/>
          <w:sz w:val="24"/>
          <w:szCs w:val="24"/>
        </w:rPr>
        <w:t>97</w:t>
      </w:r>
      <w:r w:rsidR="00BE0590">
        <w:rPr>
          <w:rFonts w:ascii="Palatino Linotype" w:hAnsi="Palatino Linotype" w:cs="ArialMT"/>
          <w:b/>
          <w:color w:val="000000"/>
          <w:sz w:val="24"/>
          <w:szCs w:val="24"/>
        </w:rPr>
        <w:t xml:space="preserve"> </w:t>
      </w:r>
      <w:r w:rsidR="001E2B5B" w:rsidRPr="0027736A">
        <w:rPr>
          <w:rFonts w:ascii="Palatino Linotype" w:hAnsi="Palatino Linotype" w:cs="ArialMT"/>
          <w:b/>
          <w:color w:val="000000"/>
          <w:sz w:val="24"/>
          <w:szCs w:val="24"/>
        </w:rPr>
        <w:t>|</w:t>
      </w:r>
      <w:r w:rsidR="00FE7632">
        <w:rPr>
          <w:rFonts w:ascii="Palatino Linotype" w:hAnsi="Palatino Linotype" w:cs="ArialMT"/>
          <w:b/>
          <w:color w:val="000000"/>
          <w:sz w:val="24"/>
          <w:szCs w:val="24"/>
        </w:rPr>
        <w:t xml:space="preserve"> </w:t>
      </w:r>
      <w:hyperlink r:id="rId12" w:history="1">
        <w:r w:rsidR="00FE7632" w:rsidRPr="00F82A24">
          <w:rPr>
            <w:rStyle w:val="Hiperhivatkozs"/>
            <w:rFonts w:ascii="Palatino Linotype" w:hAnsi="Palatino Linotype" w:cs="ArialMT"/>
            <w:b/>
            <w:sz w:val="24"/>
            <w:szCs w:val="24"/>
          </w:rPr>
          <w:t>erika.menyhart@presstonpr.hu</w:t>
        </w:r>
      </w:hyperlink>
      <w:r w:rsidR="00FE7632">
        <w:rPr>
          <w:rFonts w:ascii="Palatino Linotype" w:hAnsi="Palatino Linotype" w:cs="ArialMT"/>
          <w:b/>
          <w:color w:val="000000"/>
          <w:sz w:val="24"/>
          <w:szCs w:val="24"/>
        </w:rPr>
        <w:t xml:space="preserve"> </w:t>
      </w:r>
      <w:r w:rsidRPr="0027736A">
        <w:rPr>
          <w:rFonts w:ascii="Palatino Linotype" w:hAnsi="Palatino Linotype" w:cs="ArialMT"/>
          <w:b/>
          <w:sz w:val="24"/>
          <w:szCs w:val="24"/>
        </w:rPr>
        <w:t>|www.presstonpr.hu</w:t>
      </w:r>
    </w:p>
    <w:sectPr w:rsidR="000578E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9DE52" w14:textId="77777777" w:rsidR="001626A3" w:rsidRDefault="001626A3" w:rsidP="003F71A6">
      <w:pPr>
        <w:spacing w:after="0" w:line="240" w:lineRule="auto"/>
      </w:pPr>
      <w:r>
        <w:separator/>
      </w:r>
    </w:p>
  </w:endnote>
  <w:endnote w:type="continuationSeparator" w:id="0">
    <w:p w14:paraId="70E3A755" w14:textId="77777777" w:rsidR="001626A3" w:rsidRDefault="001626A3" w:rsidP="003F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956965"/>
      <w:docPartObj>
        <w:docPartGallery w:val="Page Numbers (Bottom of Page)"/>
        <w:docPartUnique/>
      </w:docPartObj>
    </w:sdtPr>
    <w:sdtEndPr/>
    <w:sdtContent>
      <w:p w14:paraId="07029CF5" w14:textId="47C2CEDA" w:rsidR="00416783" w:rsidRDefault="0041678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2F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D50B9" w14:textId="77777777" w:rsidR="001626A3" w:rsidRDefault="001626A3" w:rsidP="003F71A6">
      <w:pPr>
        <w:spacing w:after="0" w:line="240" w:lineRule="auto"/>
      </w:pPr>
      <w:r>
        <w:separator/>
      </w:r>
    </w:p>
  </w:footnote>
  <w:footnote w:type="continuationSeparator" w:id="0">
    <w:p w14:paraId="33106C33" w14:textId="77777777" w:rsidR="001626A3" w:rsidRDefault="001626A3" w:rsidP="003F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02EF" w14:textId="77777777" w:rsidR="003F71A6" w:rsidRDefault="000578E1" w:rsidP="000578E1">
    <w:pPr>
      <w:pStyle w:val="lfej"/>
      <w:tabs>
        <w:tab w:val="clear" w:pos="4536"/>
        <w:tab w:val="clear" w:pos="9072"/>
        <w:tab w:val="left" w:pos="5880"/>
      </w:tabs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0F4EC5D" wp14:editId="5F1C9DE6">
          <wp:simplePos x="0" y="0"/>
          <wp:positionH relativeFrom="page">
            <wp:posOffset>5776595</wp:posOffset>
          </wp:positionH>
          <wp:positionV relativeFrom="topMargin">
            <wp:align>bottom</wp:align>
          </wp:positionV>
          <wp:extent cx="1084811" cy="743989"/>
          <wp:effectExtent l="0" t="0" r="1270" b="0"/>
          <wp:wrapSquare wrapText="bothSides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811" cy="743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58374B3" w14:textId="77777777" w:rsidR="003F71A6" w:rsidRDefault="003F71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364C"/>
    <w:multiLevelType w:val="hybridMultilevel"/>
    <w:tmpl w:val="29C49A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C9"/>
    <w:rsid w:val="000032D2"/>
    <w:rsid w:val="00052424"/>
    <w:rsid w:val="000578E1"/>
    <w:rsid w:val="000605D4"/>
    <w:rsid w:val="00067FA2"/>
    <w:rsid w:val="00072DAD"/>
    <w:rsid w:val="000826C9"/>
    <w:rsid w:val="000864AD"/>
    <w:rsid w:val="000E33D7"/>
    <w:rsid w:val="000F3E1A"/>
    <w:rsid w:val="00116DAF"/>
    <w:rsid w:val="0015613E"/>
    <w:rsid w:val="001574FB"/>
    <w:rsid w:val="001626A3"/>
    <w:rsid w:val="00175DCA"/>
    <w:rsid w:val="001808FE"/>
    <w:rsid w:val="00181285"/>
    <w:rsid w:val="001B335F"/>
    <w:rsid w:val="001E2B5B"/>
    <w:rsid w:val="00223058"/>
    <w:rsid w:val="00251744"/>
    <w:rsid w:val="002560F5"/>
    <w:rsid w:val="00270008"/>
    <w:rsid w:val="002823DF"/>
    <w:rsid w:val="00283B84"/>
    <w:rsid w:val="00291B07"/>
    <w:rsid w:val="002A6376"/>
    <w:rsid w:val="002C005C"/>
    <w:rsid w:val="002C2171"/>
    <w:rsid w:val="002D0733"/>
    <w:rsid w:val="002F7CE3"/>
    <w:rsid w:val="00304829"/>
    <w:rsid w:val="00343FF2"/>
    <w:rsid w:val="00344E92"/>
    <w:rsid w:val="00360395"/>
    <w:rsid w:val="00387E24"/>
    <w:rsid w:val="00394322"/>
    <w:rsid w:val="003A4F3B"/>
    <w:rsid w:val="003F71A6"/>
    <w:rsid w:val="00406EEE"/>
    <w:rsid w:val="004105F5"/>
    <w:rsid w:val="00416783"/>
    <w:rsid w:val="00461340"/>
    <w:rsid w:val="00482683"/>
    <w:rsid w:val="004B1A23"/>
    <w:rsid w:val="004D295D"/>
    <w:rsid w:val="00521842"/>
    <w:rsid w:val="00533B23"/>
    <w:rsid w:val="00535EF3"/>
    <w:rsid w:val="00541CE5"/>
    <w:rsid w:val="00546A59"/>
    <w:rsid w:val="0055267C"/>
    <w:rsid w:val="005571C4"/>
    <w:rsid w:val="00575F4B"/>
    <w:rsid w:val="00583906"/>
    <w:rsid w:val="005D1E03"/>
    <w:rsid w:val="005E5AAD"/>
    <w:rsid w:val="00614CFB"/>
    <w:rsid w:val="0062574E"/>
    <w:rsid w:val="00680F3B"/>
    <w:rsid w:val="00684585"/>
    <w:rsid w:val="006A3961"/>
    <w:rsid w:val="006B1C11"/>
    <w:rsid w:val="006C7AD9"/>
    <w:rsid w:val="00711588"/>
    <w:rsid w:val="0075391C"/>
    <w:rsid w:val="00773EEE"/>
    <w:rsid w:val="007B1692"/>
    <w:rsid w:val="007E5CD8"/>
    <w:rsid w:val="008000E1"/>
    <w:rsid w:val="008055DC"/>
    <w:rsid w:val="00827111"/>
    <w:rsid w:val="008428FB"/>
    <w:rsid w:val="008431FB"/>
    <w:rsid w:val="008469CB"/>
    <w:rsid w:val="00865D08"/>
    <w:rsid w:val="00895F2E"/>
    <w:rsid w:val="008B6E3F"/>
    <w:rsid w:val="008D6D39"/>
    <w:rsid w:val="008F0D45"/>
    <w:rsid w:val="00943317"/>
    <w:rsid w:val="009433E3"/>
    <w:rsid w:val="00951316"/>
    <w:rsid w:val="0096432B"/>
    <w:rsid w:val="0096458D"/>
    <w:rsid w:val="00976812"/>
    <w:rsid w:val="00980471"/>
    <w:rsid w:val="00987F98"/>
    <w:rsid w:val="009B2358"/>
    <w:rsid w:val="009C715C"/>
    <w:rsid w:val="009D39B4"/>
    <w:rsid w:val="009F2F17"/>
    <w:rsid w:val="00A06A5A"/>
    <w:rsid w:val="00A14E6A"/>
    <w:rsid w:val="00A1657E"/>
    <w:rsid w:val="00A23D6C"/>
    <w:rsid w:val="00A42CC4"/>
    <w:rsid w:val="00A44D32"/>
    <w:rsid w:val="00A50469"/>
    <w:rsid w:val="00A52E6A"/>
    <w:rsid w:val="00A66D2F"/>
    <w:rsid w:val="00A805C9"/>
    <w:rsid w:val="00A87958"/>
    <w:rsid w:val="00A9502B"/>
    <w:rsid w:val="00AB22F0"/>
    <w:rsid w:val="00AE0365"/>
    <w:rsid w:val="00B10867"/>
    <w:rsid w:val="00B22D8C"/>
    <w:rsid w:val="00B232E6"/>
    <w:rsid w:val="00B278EA"/>
    <w:rsid w:val="00B33742"/>
    <w:rsid w:val="00B638BB"/>
    <w:rsid w:val="00B65BEF"/>
    <w:rsid w:val="00B73236"/>
    <w:rsid w:val="00BB0BC7"/>
    <w:rsid w:val="00BB6C39"/>
    <w:rsid w:val="00BC1641"/>
    <w:rsid w:val="00BC48BF"/>
    <w:rsid w:val="00BD1909"/>
    <w:rsid w:val="00BE0590"/>
    <w:rsid w:val="00BF0E32"/>
    <w:rsid w:val="00BF0EBD"/>
    <w:rsid w:val="00BF71EF"/>
    <w:rsid w:val="00C544EE"/>
    <w:rsid w:val="00C60FB7"/>
    <w:rsid w:val="00C67067"/>
    <w:rsid w:val="00C74B82"/>
    <w:rsid w:val="00C86CD7"/>
    <w:rsid w:val="00CA3FE5"/>
    <w:rsid w:val="00CC2E23"/>
    <w:rsid w:val="00D1086D"/>
    <w:rsid w:val="00D14B5B"/>
    <w:rsid w:val="00D37E6A"/>
    <w:rsid w:val="00D4760A"/>
    <w:rsid w:val="00D96556"/>
    <w:rsid w:val="00DA67F1"/>
    <w:rsid w:val="00DC0027"/>
    <w:rsid w:val="00DD0830"/>
    <w:rsid w:val="00DD36D3"/>
    <w:rsid w:val="00DE028D"/>
    <w:rsid w:val="00E14C58"/>
    <w:rsid w:val="00E45157"/>
    <w:rsid w:val="00EC070C"/>
    <w:rsid w:val="00EF6B40"/>
    <w:rsid w:val="00F03E43"/>
    <w:rsid w:val="00F16140"/>
    <w:rsid w:val="00F4560A"/>
    <w:rsid w:val="00F56693"/>
    <w:rsid w:val="00F70AF7"/>
    <w:rsid w:val="00FB4244"/>
    <w:rsid w:val="00FB506B"/>
    <w:rsid w:val="00FC3E96"/>
    <w:rsid w:val="00FD6855"/>
    <w:rsid w:val="00FE2691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D7D0"/>
  <w15:chartTrackingRefBased/>
  <w15:docId w15:val="{07D53EF8-CA76-465F-B94F-3AB97707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71A6"/>
  </w:style>
  <w:style w:type="paragraph" w:styleId="llb">
    <w:name w:val="footer"/>
    <w:basedOn w:val="Norml"/>
    <w:link w:val="llbChar"/>
    <w:uiPriority w:val="99"/>
    <w:unhideWhenUsed/>
    <w:rsid w:val="003F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71A6"/>
  </w:style>
  <w:style w:type="character" w:styleId="Hiperhivatkozs">
    <w:name w:val="Hyperlink"/>
    <w:basedOn w:val="Bekezdsalapbettpusa"/>
    <w:uiPriority w:val="99"/>
    <w:unhideWhenUsed/>
    <w:rsid w:val="000578E1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578E1"/>
    <w:rPr>
      <w:color w:val="605E5C"/>
      <w:shd w:val="clear" w:color="auto" w:fill="E1DFDD"/>
    </w:rPr>
  </w:style>
  <w:style w:type="paragraph" w:styleId="Kpalrs">
    <w:name w:val="caption"/>
    <w:basedOn w:val="Norml"/>
    <w:next w:val="Norml"/>
    <w:uiPriority w:val="35"/>
    <w:unhideWhenUsed/>
    <w:qFormat/>
    <w:rsid w:val="00D476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27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F71EF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Calibri" w:eastAsia="Calibri" w:hAnsi="Calibri" w:cs="Calibri"/>
      <w:color w:val="00000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0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ika.menyhart@presstonpr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enne.terdik@presstonpr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733C-57E9-4E9A-8AFC-B4B8CEFA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812</Words>
  <Characters>5610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Jonathan</cp:lastModifiedBy>
  <cp:revision>4</cp:revision>
  <cp:lastPrinted>2024-06-13T11:49:00Z</cp:lastPrinted>
  <dcterms:created xsi:type="dcterms:W3CDTF">2024-07-10T13:22:00Z</dcterms:created>
  <dcterms:modified xsi:type="dcterms:W3CDTF">2024-07-11T13:18:00Z</dcterms:modified>
</cp:coreProperties>
</file>