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1716" w:rsidRDefault="00861716" w:rsidP="00112388">
      <w:pPr>
        <w:spacing w:after="0"/>
        <w:jc w:val="center"/>
        <w:rPr>
          <w:rFonts w:ascii="Palatino Linotype" w:hAnsi="Palatino Linotype"/>
          <w:b/>
          <w:color w:val="000000"/>
          <w:sz w:val="24"/>
          <w:szCs w:val="24"/>
        </w:rPr>
      </w:pPr>
    </w:p>
    <w:p w:rsidR="00112388" w:rsidRDefault="00112388" w:rsidP="00112388">
      <w:pPr>
        <w:spacing w:after="0"/>
        <w:jc w:val="center"/>
        <w:rPr>
          <w:rFonts w:ascii="Palatino Linotype" w:hAnsi="Palatino Linotype"/>
          <w:b/>
          <w:color w:val="000000"/>
          <w:sz w:val="24"/>
          <w:szCs w:val="24"/>
        </w:rPr>
      </w:pPr>
      <w:r w:rsidRPr="00EB4578">
        <w:rPr>
          <w:rFonts w:ascii="Palatino Linotype" w:hAnsi="Palatino Linotype"/>
          <w:b/>
          <w:color w:val="000000"/>
          <w:sz w:val="24"/>
          <w:szCs w:val="24"/>
        </w:rPr>
        <w:t>Biztos, hogy okosórával biztonságban van a gyermekem?</w:t>
      </w:r>
    </w:p>
    <w:p w:rsidR="00112388" w:rsidRDefault="00112388" w:rsidP="00112388">
      <w:pPr>
        <w:spacing w:after="0"/>
        <w:jc w:val="center"/>
      </w:pPr>
      <w:r w:rsidRPr="00C57DE9">
        <w:rPr>
          <w:rFonts w:ascii="Palatino Linotype" w:hAnsi="Palatino Linotype"/>
          <w:color w:val="000000"/>
          <w:sz w:val="24"/>
          <w:szCs w:val="24"/>
        </w:rPr>
        <w:t>Szempontok okosóra-választáshoz</w:t>
      </w:r>
      <w:r w:rsidRPr="00755C01">
        <w:rPr>
          <w:rFonts w:ascii="Palatino Linotype" w:hAnsi="Palatino Linotype"/>
          <w:color w:val="000000"/>
          <w:sz w:val="24"/>
          <w:szCs w:val="24"/>
        </w:rPr>
        <w:t xml:space="preserve"> az ESET</w:t>
      </w:r>
      <w:r>
        <w:rPr>
          <w:rFonts w:ascii="Palatino Linotype" w:hAnsi="Palatino Linotype"/>
          <w:color w:val="000000"/>
          <w:sz w:val="24"/>
          <w:szCs w:val="24"/>
        </w:rPr>
        <w:t xml:space="preserve"> szakembereitől</w:t>
      </w:r>
    </w:p>
    <w:p w:rsidR="00112388" w:rsidRDefault="00112388" w:rsidP="00112388">
      <w:pPr>
        <w:pStyle w:val="perex"/>
        <w:shd w:val="clear" w:color="auto" w:fill="FFFFFF"/>
        <w:spacing w:before="0" w:after="0"/>
        <w:jc w:val="both"/>
        <w:rPr>
          <w:rFonts w:ascii="Palatino Linotype" w:hAnsi="Palatino Linotype" w:cs="Palatino Linotype"/>
          <w:color w:val="800000"/>
        </w:rPr>
      </w:pPr>
      <w:bookmarkStart w:id="0" w:name="_GoBack"/>
    </w:p>
    <w:p w:rsidR="00112388" w:rsidRDefault="00487799" w:rsidP="00112388">
      <w:pPr>
        <w:pStyle w:val="perex"/>
        <w:shd w:val="clear" w:color="auto" w:fill="FFFFFF"/>
        <w:spacing w:before="0" w:after="0"/>
        <w:jc w:val="both"/>
      </w:pPr>
      <w:proofErr w:type="spellStart"/>
      <w:r>
        <w:rPr>
          <w:rFonts w:ascii="Palatino Linotype" w:hAnsi="Palatino Linotype" w:cs="Palatino Linotype"/>
          <w:color w:val="800000"/>
        </w:rPr>
        <w:t>Sajtóköz</w:t>
      </w:r>
      <w:bookmarkEnd w:id="0"/>
      <w:r>
        <w:rPr>
          <w:rFonts w:ascii="Palatino Linotype" w:hAnsi="Palatino Linotype" w:cs="Palatino Linotype"/>
          <w:color w:val="800000"/>
        </w:rPr>
        <w:t>lemény</w:t>
      </w:r>
      <w:proofErr w:type="spellEnd"/>
      <w:r>
        <w:rPr>
          <w:rFonts w:ascii="Palatino Linotype" w:hAnsi="Palatino Linotype" w:cs="Palatino Linotype"/>
          <w:color w:val="800000"/>
        </w:rPr>
        <w:t xml:space="preserve"> – 2021.11.</w:t>
      </w:r>
      <w:proofErr w:type="gramStart"/>
      <w:r>
        <w:rPr>
          <w:rFonts w:ascii="Palatino Linotype" w:hAnsi="Palatino Linotype" w:cs="Palatino Linotype"/>
          <w:color w:val="800000"/>
        </w:rPr>
        <w:t>15</w:t>
      </w:r>
      <w:r w:rsidR="00690590">
        <w:rPr>
          <w:rFonts w:ascii="Palatino Linotype" w:hAnsi="Palatino Linotype" w:cs="Palatino Linotype"/>
          <w:color w:val="800000"/>
        </w:rPr>
        <w:t>.</w:t>
      </w:r>
      <w:r w:rsidR="00112388">
        <w:rPr>
          <w:rFonts w:ascii="Palatino Linotype" w:hAnsi="Palatino Linotype" w:cs="Palatino Linotype"/>
          <w:color w:val="800000"/>
        </w:rPr>
        <w:t>/</w:t>
      </w:r>
      <w:proofErr w:type="gramEnd"/>
      <w:r w:rsidR="00112388">
        <w:rPr>
          <w:rFonts w:ascii="Palatino Linotype" w:hAnsi="Palatino Linotype" w:cs="Palatino Linotype"/>
          <w:color w:val="800000"/>
        </w:rPr>
        <w:t>PResston PR</w:t>
      </w:r>
    </w:p>
    <w:p w:rsidR="00112388" w:rsidRDefault="00112388" w:rsidP="00112388">
      <w:pPr>
        <w:jc w:val="both"/>
      </w:pPr>
      <w:r>
        <w:rPr>
          <w:rFonts w:ascii="Palatino Linotype" w:hAnsi="Palatino Linotype"/>
          <w:b/>
          <w:sz w:val="24"/>
          <w:szCs w:val="24"/>
        </w:rPr>
        <w:t xml:space="preserve"> „Szólj, ha megérkeztél”. Olyan mondat ez, amelyet minden gyerek hallott már a szüleitől attól függetlenül, hogy iskolába, edzésre, különórára, a barátaihoz vagy a nagyszüleihez ment éppen. Ma már a digitális vívmányok rengeteg lehetőséget kínálnak arra, hogy </w:t>
      </w:r>
      <w:r>
        <w:rPr>
          <w:rFonts w:ascii="Palatino Linotype" w:hAnsi="Palatino Linotype"/>
          <w:b/>
          <w:color w:val="000000"/>
          <w:sz w:val="24"/>
          <w:szCs w:val="24"/>
        </w:rPr>
        <w:t>aggódó</w:t>
      </w:r>
      <w:r>
        <w:rPr>
          <w:rFonts w:ascii="Palatino Linotype" w:hAnsi="Palatino Linotype"/>
          <w:b/>
          <w:sz w:val="24"/>
          <w:szCs w:val="24"/>
        </w:rPr>
        <w:t xml:space="preserve"> szülőként nyomon követhessük gyermekeink aktivitását. Ilyen az okosóra is, amely a biztonság elősegítése mellett sajnos </w:t>
      </w:r>
      <w:proofErr w:type="gramStart"/>
      <w:r>
        <w:rPr>
          <w:rFonts w:ascii="Palatino Linotype" w:hAnsi="Palatino Linotype"/>
          <w:b/>
          <w:sz w:val="24"/>
          <w:szCs w:val="24"/>
        </w:rPr>
        <w:t xml:space="preserve">néha  </w:t>
      </w:r>
      <w:r>
        <w:rPr>
          <w:rFonts w:ascii="Palatino Linotype" w:hAnsi="Palatino Linotype"/>
          <w:b/>
          <w:color w:val="000000"/>
          <w:sz w:val="24"/>
          <w:szCs w:val="24"/>
        </w:rPr>
        <w:t>veszélyforrást</w:t>
      </w:r>
      <w:proofErr w:type="gramEnd"/>
      <w:r>
        <w:rPr>
          <w:rFonts w:ascii="Palatino Linotype" w:hAnsi="Palatino Linotype"/>
          <w:b/>
          <w:color w:val="000000"/>
          <w:sz w:val="24"/>
          <w:szCs w:val="24"/>
        </w:rPr>
        <w:t xml:space="preserve"> is jelenthet </w:t>
      </w:r>
      <w:r>
        <w:rPr>
          <w:rFonts w:ascii="Palatino Linotype" w:hAnsi="Palatino Linotype"/>
          <w:b/>
          <w:sz w:val="24"/>
          <w:szCs w:val="24"/>
        </w:rPr>
        <w:t xml:space="preserve">a gyerekek számára. </w:t>
      </w:r>
    </w:p>
    <w:p w:rsidR="00112388" w:rsidRDefault="00112388" w:rsidP="00112388">
      <w:pPr>
        <w:jc w:val="both"/>
      </w:pPr>
      <w:r>
        <w:rPr>
          <w:rFonts w:ascii="Palatino Linotype" w:hAnsi="Palatino Linotype"/>
          <w:sz w:val="24"/>
          <w:szCs w:val="24"/>
        </w:rPr>
        <w:t xml:space="preserve">Egyre több szülő dönt az okosóra vásárlás mellett. Nem meglepő, hiszen segítségükkel nyomon követhetjük gyermekeink tartózkodási helyét, kommunikálhatunk is velük, </w:t>
      </w:r>
      <w:r>
        <w:rPr>
          <w:rFonts w:ascii="Palatino Linotype" w:hAnsi="Palatino Linotype"/>
          <w:color w:val="000000"/>
          <w:sz w:val="24"/>
          <w:szCs w:val="24"/>
        </w:rPr>
        <w:t xml:space="preserve">lényegében – digitális formában – velük lehetünk mindenhol. A biztonsági programokat fejlesztő </w:t>
      </w:r>
      <w:r>
        <w:rPr>
          <w:rFonts w:ascii="Palatino Linotype" w:hAnsi="Palatino Linotype"/>
          <w:b/>
          <w:color w:val="000000"/>
          <w:sz w:val="24"/>
          <w:szCs w:val="24"/>
        </w:rPr>
        <w:t>ESET</w:t>
      </w:r>
      <w:r>
        <w:rPr>
          <w:rFonts w:ascii="Palatino Linotype" w:hAnsi="Palatino Linotype"/>
          <w:color w:val="000000"/>
          <w:sz w:val="24"/>
          <w:szCs w:val="24"/>
        </w:rPr>
        <w:t xml:space="preserve"> szakemberei szerint viszont egyáltalán nem mindegy, hogy milyen eszközt választunk erre a célra.</w:t>
      </w:r>
    </w:p>
    <w:p w:rsidR="00112388" w:rsidRDefault="00861716" w:rsidP="00112388">
      <w:pPr>
        <w:jc w:val="both"/>
      </w:pPr>
      <w:r>
        <w:rPr>
          <w:noProof/>
          <w:lang w:eastAsia="hu-HU"/>
        </w:rPr>
        <w:drawing>
          <wp:anchor distT="0" distB="0" distL="0" distR="114300" simplePos="0" relativeHeight="251659264" behindDoc="0" locked="0" layoutInCell="1" allowOverlap="1" wp14:anchorId="122DB4ED" wp14:editId="7E82AA7B">
            <wp:simplePos x="0" y="0"/>
            <wp:positionH relativeFrom="margin">
              <wp:align>left</wp:align>
            </wp:positionH>
            <wp:positionV relativeFrom="margin">
              <wp:posOffset>3872230</wp:posOffset>
            </wp:positionV>
            <wp:extent cx="2528570" cy="1685925"/>
            <wp:effectExtent l="0" t="0" r="5080" b="9525"/>
            <wp:wrapSquare wrapText="bothSides"/>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28570" cy="168592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112388">
        <w:rPr>
          <w:rFonts w:ascii="Palatino Linotype" w:hAnsi="Palatino Linotype"/>
          <w:b/>
          <w:color w:val="000000"/>
          <w:sz w:val="24"/>
          <w:szCs w:val="24"/>
        </w:rPr>
        <w:t xml:space="preserve">Mire érdemes figyelni, ha okosóra vásárláson gondolkodunk? </w:t>
      </w:r>
    </w:p>
    <w:p w:rsidR="00112388" w:rsidRDefault="00112388" w:rsidP="00112388">
      <w:r>
        <w:rPr>
          <w:rFonts w:eastAsia="Times New Roman"/>
        </w:rPr>
        <w:t>"</w:t>
      </w:r>
      <w:r>
        <w:rPr>
          <w:rFonts w:ascii="Palatino Linotype" w:eastAsia="Times New Roman" w:hAnsi="Palatino Linotype"/>
          <w:i/>
          <w:sz w:val="24"/>
          <w:szCs w:val="24"/>
        </w:rPr>
        <w:t xml:space="preserve">A tervezett vásárlás előtt érdemes alaposan tájékozódni az adott termékről. Nem csak az óra tudása, hanem a biztonságos működést biztosító funkciók megléte is kulcsfontosságú, ezt általában csak a közepes és magasabb </w:t>
      </w:r>
      <w:proofErr w:type="spellStart"/>
      <w:proofErr w:type="gramStart"/>
      <w:r>
        <w:rPr>
          <w:rFonts w:ascii="Palatino Linotype" w:eastAsia="Times New Roman" w:hAnsi="Palatino Linotype"/>
          <w:i/>
          <w:sz w:val="24"/>
          <w:szCs w:val="24"/>
        </w:rPr>
        <w:t>árfekvésű</w:t>
      </w:r>
      <w:proofErr w:type="spellEnd"/>
      <w:proofErr w:type="gramEnd"/>
      <w:r>
        <w:rPr>
          <w:rFonts w:ascii="Palatino Linotype" w:eastAsia="Times New Roman" w:hAnsi="Palatino Linotype"/>
          <w:i/>
          <w:sz w:val="24"/>
          <w:szCs w:val="24"/>
        </w:rPr>
        <w:t xml:space="preserve"> termékek tartalmazzák</w:t>
      </w:r>
      <w:r>
        <w:rPr>
          <w:rFonts w:ascii="Palatino Linotype" w:eastAsia="Times New Roman" w:hAnsi="Palatino Linotype"/>
          <w:sz w:val="24"/>
          <w:szCs w:val="24"/>
        </w:rPr>
        <w:t xml:space="preserve">” – mondja </w:t>
      </w:r>
      <w:r>
        <w:rPr>
          <w:rFonts w:ascii="Palatino Linotype" w:eastAsia="Times New Roman" w:hAnsi="Palatino Linotype"/>
          <w:b/>
          <w:sz w:val="24"/>
          <w:szCs w:val="24"/>
        </w:rPr>
        <w:t xml:space="preserve">Csizmazia-Darab István, az ESET szoftvereket forgalmazó Sicontact Kft. biztonsági szakértője. </w:t>
      </w:r>
      <w:r>
        <w:rPr>
          <w:rFonts w:ascii="Palatino Linotype" w:eastAsia="Times New Roman" w:hAnsi="Palatino Linotype"/>
          <w:b/>
          <w:sz w:val="24"/>
          <w:szCs w:val="24"/>
        </w:rPr>
        <w:br/>
      </w:r>
      <w:r>
        <w:rPr>
          <w:rFonts w:eastAsia="Times New Roman"/>
        </w:rPr>
        <w:br/>
      </w:r>
      <w:r>
        <w:rPr>
          <w:rFonts w:ascii="Palatino Linotype" w:hAnsi="Palatino Linotype"/>
          <w:color w:val="000000"/>
          <w:sz w:val="24"/>
          <w:szCs w:val="24"/>
        </w:rPr>
        <w:t xml:space="preserve">Az alábbi jó tanácsok </w:t>
      </w:r>
      <w:proofErr w:type="gramStart"/>
      <w:r>
        <w:rPr>
          <w:rFonts w:ascii="Palatino Linotype" w:hAnsi="Palatino Linotype"/>
          <w:color w:val="000000"/>
          <w:sz w:val="24"/>
          <w:szCs w:val="24"/>
        </w:rPr>
        <w:t>segítségével</w:t>
      </w:r>
      <w:proofErr w:type="gramEnd"/>
      <w:r>
        <w:rPr>
          <w:rFonts w:ascii="Palatino Linotype" w:hAnsi="Palatino Linotype"/>
          <w:color w:val="000000"/>
          <w:sz w:val="24"/>
          <w:szCs w:val="24"/>
        </w:rPr>
        <w:t xml:space="preserve"> nagyobb eséllyel választhatjuk ki a legbiztonságosabb termékeket</w:t>
      </w:r>
      <w:r>
        <w:rPr>
          <w:rFonts w:ascii="Palatino Linotype" w:hAnsi="Palatino Linotype"/>
          <w:sz w:val="24"/>
          <w:szCs w:val="24"/>
        </w:rPr>
        <w:t>.</w:t>
      </w:r>
    </w:p>
    <w:p w:rsidR="00112388" w:rsidRDefault="00112388" w:rsidP="00112388">
      <w:pPr>
        <w:jc w:val="both"/>
      </w:pPr>
      <w:r>
        <w:rPr>
          <w:rFonts w:ascii="Palatino Linotype" w:hAnsi="Palatino Linotype"/>
          <w:b/>
          <w:sz w:val="24"/>
          <w:szCs w:val="24"/>
        </w:rPr>
        <w:t xml:space="preserve">1. </w:t>
      </w:r>
      <w:proofErr w:type="spellStart"/>
      <w:r>
        <w:rPr>
          <w:rFonts w:ascii="Palatino Linotype" w:hAnsi="Palatino Linotype"/>
          <w:b/>
          <w:sz w:val="24"/>
          <w:szCs w:val="24"/>
        </w:rPr>
        <w:t>Gyűjtsünk</w:t>
      </w:r>
      <w:proofErr w:type="spellEnd"/>
      <w:r>
        <w:rPr>
          <w:rFonts w:ascii="Palatino Linotype" w:hAnsi="Palatino Linotype"/>
          <w:b/>
          <w:sz w:val="24"/>
          <w:szCs w:val="24"/>
        </w:rPr>
        <w:t xml:space="preserve"> információt!</w:t>
      </w:r>
    </w:p>
    <w:p w:rsidR="00112388" w:rsidRDefault="00112388" w:rsidP="00112388">
      <w:pPr>
        <w:jc w:val="both"/>
      </w:pPr>
      <w:r>
        <w:rPr>
          <w:rFonts w:ascii="Palatino Linotype" w:hAnsi="Palatino Linotype"/>
          <w:sz w:val="24"/>
          <w:szCs w:val="24"/>
        </w:rPr>
        <w:t xml:space="preserve">A felhasználói vélemények mindig nagy segítséget jelenthetnek, ha egy termék megbízhatóságáról szeretnénk visszajelzést kapni. Keressünk rá a márkanévre, sőt a modell nevére, és illesszünk mellé olyan szókapcsolatokat, mint például a „biztonsági rés”, hogy megtudjuk, milyen biztonsági funkciókat tartalmaz. </w:t>
      </w:r>
    </w:p>
    <w:p w:rsidR="00112388" w:rsidRDefault="00112388" w:rsidP="00112388">
      <w:pPr>
        <w:jc w:val="both"/>
      </w:pPr>
      <w:r>
        <w:rPr>
          <w:rFonts w:ascii="Palatino Linotype" w:hAnsi="Palatino Linotype"/>
          <w:b/>
          <w:color w:val="000000"/>
          <w:sz w:val="24"/>
          <w:szCs w:val="24"/>
        </w:rPr>
        <w:t xml:space="preserve">2. Járjunk utána, hogy a gyártó mennyire tartja fontosnak a </w:t>
      </w:r>
      <w:proofErr w:type="spellStart"/>
      <w:r>
        <w:rPr>
          <w:rFonts w:ascii="Palatino Linotype" w:hAnsi="Palatino Linotype"/>
          <w:b/>
          <w:color w:val="000000"/>
          <w:sz w:val="24"/>
          <w:szCs w:val="24"/>
        </w:rPr>
        <w:t>kiberbiztonság</w:t>
      </w:r>
      <w:proofErr w:type="spellEnd"/>
      <w:r>
        <w:rPr>
          <w:rFonts w:ascii="Palatino Linotype" w:hAnsi="Palatino Linotype"/>
          <w:b/>
          <w:color w:val="000000"/>
          <w:sz w:val="24"/>
          <w:szCs w:val="24"/>
        </w:rPr>
        <w:t xml:space="preserve"> kérdését! </w:t>
      </w:r>
      <w:r>
        <w:rPr>
          <w:rFonts w:ascii="Palatino Linotype" w:hAnsi="Palatino Linotype"/>
          <w:sz w:val="24"/>
          <w:szCs w:val="24"/>
        </w:rPr>
        <w:t>Amennyiben az eszköz és a szerver közötti kommunikáció nem titkosított, akkor tartózkodjunk a termék megvásárlásától.</w:t>
      </w:r>
    </w:p>
    <w:p w:rsidR="00112388" w:rsidRDefault="00112388" w:rsidP="00112388">
      <w:pPr>
        <w:jc w:val="both"/>
        <w:rPr>
          <w:rFonts w:ascii="Palatino Linotype" w:hAnsi="Palatino Linotype"/>
          <w:sz w:val="24"/>
          <w:szCs w:val="24"/>
        </w:rPr>
      </w:pPr>
    </w:p>
    <w:p w:rsidR="0068055F" w:rsidRDefault="0068055F" w:rsidP="00112388">
      <w:pPr>
        <w:jc w:val="both"/>
        <w:rPr>
          <w:rFonts w:ascii="Palatino Linotype" w:hAnsi="Palatino Linotype"/>
          <w:sz w:val="24"/>
          <w:szCs w:val="24"/>
        </w:rPr>
      </w:pPr>
    </w:p>
    <w:p w:rsidR="00112388" w:rsidRDefault="00112388" w:rsidP="00112388">
      <w:pPr>
        <w:jc w:val="both"/>
      </w:pPr>
      <w:r>
        <w:rPr>
          <w:rFonts w:ascii="Palatino Linotype" w:hAnsi="Palatino Linotype"/>
          <w:sz w:val="24"/>
          <w:szCs w:val="24"/>
        </w:rPr>
        <w:t>Az okosórák szerverekkel vannak összekötve. Azonban, ha az eszközök nem rendelkeznek megfelelő biztonsági háttérrel,</w:t>
      </w:r>
      <w:r>
        <w:rPr>
          <w:rFonts w:ascii="Palatino Linotype" w:hAnsi="Palatino Linotype"/>
          <w:color w:val="000000"/>
          <w:sz w:val="24"/>
          <w:szCs w:val="24"/>
        </w:rPr>
        <w:t xml:space="preserve"> a hackerek könnyedén hozzáférhetnek a gyermekekkel kapcsolatos információkhoz. Még az is előfordulhat, hogy a biztonsági réseket kihasználva a </w:t>
      </w:r>
      <w:proofErr w:type="spellStart"/>
      <w:r>
        <w:rPr>
          <w:rFonts w:ascii="Palatino Linotype" w:hAnsi="Palatino Linotype"/>
          <w:color w:val="000000"/>
          <w:sz w:val="24"/>
          <w:szCs w:val="24"/>
        </w:rPr>
        <w:t>kiberbűnözők</w:t>
      </w:r>
      <w:proofErr w:type="spellEnd"/>
      <w:r>
        <w:rPr>
          <w:rFonts w:ascii="Palatino Linotype" w:hAnsi="Palatino Linotype"/>
          <w:color w:val="000000"/>
          <w:sz w:val="24"/>
          <w:szCs w:val="24"/>
        </w:rPr>
        <w:t xml:space="preserve"> egyenesen a gyerekekkel veszik fel a kapcsolatot. Így a védelmük és biztonságuk helyett éppen az ellenkezőjét érjük el, és kockázatnak tesszük ki a legkisebbeket.</w:t>
      </w:r>
    </w:p>
    <w:p w:rsidR="00112388" w:rsidRDefault="00112388" w:rsidP="00112388">
      <w:pPr>
        <w:jc w:val="both"/>
      </w:pPr>
      <w:r>
        <w:rPr>
          <w:rFonts w:ascii="Palatino Linotype" w:hAnsi="Palatino Linotype"/>
          <w:b/>
          <w:color w:val="000000"/>
          <w:sz w:val="24"/>
          <w:szCs w:val="24"/>
          <w:u w:val="single"/>
        </w:rPr>
        <w:t>Kiszivárogtatott érzékeny adatok</w:t>
      </w:r>
    </w:p>
    <w:p w:rsidR="00112388" w:rsidRDefault="00112388" w:rsidP="00112388">
      <w:pPr>
        <w:jc w:val="both"/>
      </w:pPr>
      <w:r>
        <w:rPr>
          <w:rFonts w:ascii="Palatino Linotype" w:hAnsi="Palatino Linotype"/>
          <w:sz w:val="24"/>
          <w:szCs w:val="24"/>
        </w:rPr>
        <w:t>2019-ben kiderült</w:t>
      </w:r>
      <w:r>
        <w:rPr>
          <w:rFonts w:ascii="Palatino Linotype" w:hAnsi="Palatino Linotype"/>
          <w:color w:val="000000"/>
          <w:sz w:val="24"/>
          <w:szCs w:val="24"/>
        </w:rPr>
        <w:t xml:space="preserve">, </w:t>
      </w:r>
      <w:r>
        <w:rPr>
          <w:rFonts w:ascii="Palatino Linotype" w:hAnsi="Palatino Linotype"/>
          <w:sz w:val="24"/>
          <w:szCs w:val="24"/>
        </w:rPr>
        <w:t xml:space="preserve">hogy az SMA-WATCH-M2 okosórát gyártó kínai cég több mint 5000 gyermek adatait tette hozzáférhetővé világszerte annak következtében, hogy nem fordított kellő figyelmet saját szervereinek biztonságára. </w:t>
      </w:r>
    </w:p>
    <w:p w:rsidR="00112388" w:rsidRDefault="00112388" w:rsidP="00112388">
      <w:pPr>
        <w:jc w:val="both"/>
      </w:pPr>
      <w:r>
        <w:rPr>
          <w:rFonts w:ascii="Palatino Linotype" w:hAnsi="Palatino Linotype"/>
          <w:sz w:val="24"/>
          <w:szCs w:val="24"/>
        </w:rPr>
        <w:t xml:space="preserve"> A kiszivárgott adatok alapján rekonstruálhatóvá váltak kiskorúak, többek között egy 10 éves német lány, Anna mindennapi szokásai is. A hiba miatt a GPS meghatározás alapján nem csak az általa használt útvonalakat, hanem a pontos lakcímét is ki lehetett deríteni.</w:t>
      </w:r>
    </w:p>
    <w:p w:rsidR="00112388" w:rsidRDefault="00112388" w:rsidP="00112388">
      <w:pPr>
        <w:jc w:val="both"/>
      </w:pPr>
      <w:r>
        <w:rPr>
          <w:rFonts w:ascii="Palatino Linotype" w:hAnsi="Palatino Linotype"/>
          <w:sz w:val="24"/>
          <w:szCs w:val="24"/>
        </w:rPr>
        <w:t xml:space="preserve">Ez sajnos nem egyedi eset, 2019 elején ugyanis az Európai Bizottság még a </w:t>
      </w:r>
      <w:proofErr w:type="spellStart"/>
      <w:r>
        <w:rPr>
          <w:rFonts w:ascii="Palatino Linotype" w:hAnsi="Palatino Linotype"/>
          <w:sz w:val="24"/>
          <w:szCs w:val="24"/>
        </w:rPr>
        <w:t>Safe</w:t>
      </w:r>
      <w:proofErr w:type="spellEnd"/>
      <w:r>
        <w:rPr>
          <w:rFonts w:ascii="Palatino Linotype" w:hAnsi="Palatino Linotype"/>
          <w:sz w:val="24"/>
          <w:szCs w:val="24"/>
        </w:rPr>
        <w:t>-KID-</w:t>
      </w:r>
      <w:proofErr w:type="spellStart"/>
      <w:r>
        <w:rPr>
          <w:rFonts w:ascii="Palatino Linotype" w:hAnsi="Palatino Linotype"/>
          <w:sz w:val="24"/>
          <w:szCs w:val="24"/>
        </w:rPr>
        <w:t>One</w:t>
      </w:r>
      <w:proofErr w:type="spellEnd"/>
      <w:r>
        <w:rPr>
          <w:rFonts w:ascii="Palatino Linotype" w:hAnsi="Palatino Linotype"/>
          <w:sz w:val="24"/>
          <w:szCs w:val="24"/>
        </w:rPr>
        <w:t xml:space="preserve"> okosóra visszahívását is elrendelte, szintén hasonló adatvédelmi és biztonsági aggályok miatt.</w:t>
      </w:r>
    </w:p>
    <w:p w:rsidR="00112388" w:rsidRDefault="00112388" w:rsidP="00112388">
      <w:pPr>
        <w:jc w:val="both"/>
      </w:pPr>
      <w:r>
        <w:rPr>
          <w:rFonts w:ascii="Palatino Linotype" w:hAnsi="Palatino Linotype"/>
          <w:sz w:val="24"/>
          <w:szCs w:val="24"/>
        </w:rPr>
        <w:t xml:space="preserve">Érdemes tehát figyelmesen elolvasni a gyártó honlapján található adatvédelmi szabályzatot, utánajárni az adott márkának, és </w:t>
      </w:r>
      <w:r>
        <w:rPr>
          <w:rFonts w:ascii="Palatino Linotype" w:hAnsi="Palatino Linotype"/>
          <w:color w:val="000000"/>
          <w:sz w:val="24"/>
          <w:szCs w:val="24"/>
        </w:rPr>
        <w:t xml:space="preserve">az ahhoz köthető vállalatról </w:t>
      </w:r>
      <w:r>
        <w:rPr>
          <w:rFonts w:ascii="Palatino Linotype" w:hAnsi="Palatino Linotype"/>
          <w:sz w:val="24"/>
          <w:szCs w:val="24"/>
        </w:rPr>
        <w:t>is minél többet megtudni.</w:t>
      </w:r>
    </w:p>
    <w:p w:rsidR="00112388" w:rsidRDefault="00112388" w:rsidP="00112388">
      <w:pPr>
        <w:jc w:val="both"/>
      </w:pPr>
      <w:r>
        <w:rPr>
          <w:rFonts w:ascii="Palatino Linotype" w:hAnsi="Palatino Linotype"/>
          <w:b/>
          <w:color w:val="000000"/>
          <w:sz w:val="24"/>
          <w:szCs w:val="24"/>
        </w:rPr>
        <w:t>3. Keressünk biztonsági réseket!</w:t>
      </w:r>
    </w:p>
    <w:p w:rsidR="00112388" w:rsidRDefault="00112388" w:rsidP="00112388">
      <w:pPr>
        <w:jc w:val="both"/>
      </w:pPr>
      <w:r>
        <w:rPr>
          <w:rFonts w:ascii="Palatino Linotype" w:hAnsi="Palatino Linotype"/>
          <w:color w:val="000000"/>
          <w:sz w:val="24"/>
          <w:szCs w:val="24"/>
        </w:rPr>
        <w:t xml:space="preserve">Fontos azt is megvizsgálnunk, hogy történt-e adatvédelmi incidens a termékkel vagy a gyártó céggel kapcsolatban. Amennyiben igen, sokat elárul a cégről, hogy miként reagált a visszaélésekre. Jó jelnek bizonyul, ha a cég körültekintően járt el, elismerte és átlátható módon kommunikált az incidensekkel kapcsolatban. </w:t>
      </w:r>
    </w:p>
    <w:p w:rsidR="00112388" w:rsidRDefault="00112388" w:rsidP="00112388">
      <w:pPr>
        <w:jc w:val="both"/>
      </w:pPr>
      <w:r>
        <w:rPr>
          <w:rFonts w:ascii="Palatino Linotype" w:hAnsi="Palatino Linotype"/>
          <w:sz w:val="24"/>
          <w:szCs w:val="24"/>
        </w:rPr>
        <w:t xml:space="preserve">Mivel a biztonsági résekkel való visszaélés viszonylag gyakran fordul elő elengedhetetlen, hogy a gyártó képes legyen gyorsan reagálni ezekre. Fontos továbbá, hogy a kiszemelt szoftver frissíthető legyen, és a vállalat rendszeresen biztosítsa ennek lehetőségét. Ennek hiányában inkább </w:t>
      </w:r>
      <w:proofErr w:type="spellStart"/>
      <w:r>
        <w:rPr>
          <w:rFonts w:ascii="Palatino Linotype" w:hAnsi="Palatino Linotype"/>
          <w:sz w:val="24"/>
          <w:szCs w:val="24"/>
        </w:rPr>
        <w:t>válasszunk</w:t>
      </w:r>
      <w:proofErr w:type="spellEnd"/>
      <w:r>
        <w:rPr>
          <w:rFonts w:ascii="Palatino Linotype" w:hAnsi="Palatino Linotype"/>
          <w:sz w:val="24"/>
          <w:szCs w:val="24"/>
        </w:rPr>
        <w:t xml:space="preserve"> másik terméket vagy márkát.</w:t>
      </w:r>
    </w:p>
    <w:p w:rsidR="00112388" w:rsidRDefault="00112388" w:rsidP="00112388">
      <w:pPr>
        <w:jc w:val="both"/>
      </w:pPr>
      <w:r>
        <w:rPr>
          <w:rFonts w:ascii="Palatino Linotype" w:hAnsi="Palatino Linotype"/>
          <w:b/>
          <w:sz w:val="24"/>
          <w:szCs w:val="24"/>
        </w:rPr>
        <w:t>4. Nézzük a márkanevet!</w:t>
      </w:r>
    </w:p>
    <w:p w:rsidR="00112388" w:rsidRDefault="00112388" w:rsidP="00112388">
      <w:pPr>
        <w:jc w:val="both"/>
      </w:pPr>
      <w:r>
        <w:rPr>
          <w:rFonts w:ascii="Palatino Linotype" w:hAnsi="Palatino Linotype"/>
          <w:sz w:val="24"/>
          <w:szCs w:val="24"/>
        </w:rPr>
        <w:t xml:space="preserve">Tartózkodjunk a kevésbé ismert márkák vásárlásától, ha </w:t>
      </w:r>
      <w:r>
        <w:rPr>
          <w:rFonts w:ascii="Palatino Linotype" w:hAnsi="Palatino Linotype"/>
          <w:color w:val="000000"/>
          <w:sz w:val="24"/>
          <w:szCs w:val="24"/>
        </w:rPr>
        <w:t xml:space="preserve">nem tudjuk </w:t>
      </w:r>
      <w:r>
        <w:rPr>
          <w:rFonts w:ascii="Palatino Linotype" w:hAnsi="Palatino Linotype"/>
          <w:sz w:val="24"/>
          <w:szCs w:val="24"/>
        </w:rPr>
        <w:t xml:space="preserve">ellenőrizni, miként védik adatainkat, illetve hol tárolják (hová töltik fel) ezeket. Ugyan spórolhatunk egy olcsóbb eszköz vásárlásával, azonban ezzel azt kockáztatjuk, hogy a későbbiek során illetéktelenek </w:t>
      </w:r>
      <w:r>
        <w:rPr>
          <w:rFonts w:ascii="Palatino Linotype" w:hAnsi="Palatino Linotype"/>
          <w:color w:val="000000"/>
          <w:sz w:val="24"/>
          <w:szCs w:val="24"/>
        </w:rPr>
        <w:t xml:space="preserve">kezébe kerülhetnek az adataink. </w:t>
      </w:r>
    </w:p>
    <w:p w:rsidR="00112388" w:rsidRDefault="00112388" w:rsidP="00112388">
      <w:pPr>
        <w:jc w:val="both"/>
      </w:pPr>
      <w:r>
        <w:rPr>
          <w:rFonts w:eastAsia="Times New Roman"/>
        </w:rPr>
        <w:lastRenderedPageBreak/>
        <w:t>„</w:t>
      </w:r>
      <w:r>
        <w:rPr>
          <w:rFonts w:ascii="Palatino Linotype" w:eastAsia="Times New Roman" w:hAnsi="Palatino Linotype"/>
          <w:i/>
          <w:sz w:val="24"/>
          <w:szCs w:val="24"/>
        </w:rPr>
        <w:t xml:space="preserve">Az olcsó okosórák gyakran </w:t>
      </w:r>
      <w:r w:rsidR="007131CF">
        <w:rPr>
          <w:rFonts w:ascii="Palatino Linotype" w:eastAsia="Times New Roman" w:hAnsi="Palatino Linotype"/>
          <w:i/>
          <w:sz w:val="24"/>
          <w:szCs w:val="24"/>
        </w:rPr>
        <w:t>gyenge</w:t>
      </w:r>
      <w:r>
        <w:rPr>
          <w:rFonts w:ascii="Palatino Linotype" w:eastAsia="Times New Roman" w:hAnsi="Palatino Linotype"/>
          <w:i/>
          <w:sz w:val="24"/>
          <w:szCs w:val="24"/>
        </w:rPr>
        <w:t xml:space="preserve"> minőségűek, </w:t>
      </w:r>
      <w:r w:rsidR="007131CF">
        <w:rPr>
          <w:rFonts w:ascii="Palatino Linotype" w:eastAsia="Times New Roman" w:hAnsi="Palatino Linotype"/>
          <w:i/>
          <w:sz w:val="24"/>
          <w:szCs w:val="24"/>
        </w:rPr>
        <w:t>a</w:t>
      </w:r>
      <w:r>
        <w:rPr>
          <w:rFonts w:ascii="Palatino Linotype" w:eastAsia="Times New Roman" w:hAnsi="Palatino Linotype"/>
          <w:i/>
          <w:sz w:val="24"/>
          <w:szCs w:val="24"/>
        </w:rPr>
        <w:t xml:space="preserve"> technikai paraméterek terén egy elvárható szakmai minimum sem teljesül bennük, sőt komoly adatvédelmi aggályok is felmerülnek velük szemben.</w:t>
      </w:r>
    </w:p>
    <w:p w:rsidR="00112388" w:rsidRDefault="00112388" w:rsidP="00112388">
      <w:pPr>
        <w:jc w:val="both"/>
      </w:pPr>
      <w:r>
        <w:rPr>
          <w:rFonts w:ascii="Palatino Linotype" w:eastAsia="Times New Roman" w:hAnsi="Palatino Linotype"/>
          <w:i/>
          <w:sz w:val="24"/>
          <w:szCs w:val="24"/>
        </w:rPr>
        <w:t xml:space="preserve"> Például teljesen szét kell szedni őket a SIM kártya behelyezéshez, de a biztonsági funkciók is sokszor teljesen hiányoznak ezekből a gyengébb termékekből. Ez gyakorlatilag azt jelenti, hogy </w:t>
      </w:r>
      <w:proofErr w:type="spellStart"/>
      <w:r>
        <w:rPr>
          <w:rFonts w:ascii="Palatino Linotype" w:eastAsia="Times New Roman" w:hAnsi="Palatino Linotype"/>
          <w:i/>
          <w:sz w:val="24"/>
          <w:szCs w:val="24"/>
        </w:rPr>
        <w:t>titkosítatlan</w:t>
      </w:r>
      <w:proofErr w:type="spellEnd"/>
      <w:r>
        <w:rPr>
          <w:rFonts w:ascii="Palatino Linotype" w:eastAsia="Times New Roman" w:hAnsi="Palatino Linotype"/>
          <w:i/>
          <w:sz w:val="24"/>
          <w:szCs w:val="24"/>
        </w:rPr>
        <w:t xml:space="preserve">, bárki által olvasható </w:t>
      </w:r>
      <w:proofErr w:type="spellStart"/>
      <w:r>
        <w:rPr>
          <w:rFonts w:ascii="Palatino Linotype" w:eastAsia="Times New Roman" w:hAnsi="Palatino Linotype"/>
          <w:i/>
          <w:sz w:val="24"/>
          <w:szCs w:val="24"/>
        </w:rPr>
        <w:t>clear</w:t>
      </w:r>
      <w:proofErr w:type="spellEnd"/>
      <w:r>
        <w:rPr>
          <w:rFonts w:ascii="Palatino Linotype" w:eastAsia="Times New Roman" w:hAnsi="Palatino Linotype"/>
          <w:i/>
          <w:sz w:val="24"/>
          <w:szCs w:val="24"/>
        </w:rPr>
        <w:t xml:space="preserve"> textben utaznak a bizalmas információink, </w:t>
      </w:r>
      <w:proofErr w:type="spellStart"/>
      <w:r>
        <w:rPr>
          <w:rFonts w:ascii="Palatino Linotype" w:eastAsia="Times New Roman" w:hAnsi="Palatino Linotype"/>
          <w:i/>
          <w:sz w:val="24"/>
          <w:szCs w:val="24"/>
        </w:rPr>
        <w:t>jelszavaink</w:t>
      </w:r>
      <w:proofErr w:type="spellEnd"/>
      <w:r>
        <w:rPr>
          <w:rFonts w:ascii="Palatino Linotype" w:eastAsia="Times New Roman" w:hAnsi="Palatino Linotype"/>
          <w:i/>
          <w:sz w:val="24"/>
          <w:szCs w:val="24"/>
        </w:rPr>
        <w:t xml:space="preserve"> a neten” </w:t>
      </w:r>
      <w:r>
        <w:rPr>
          <w:rFonts w:ascii="Palatino Linotype" w:eastAsia="Times New Roman" w:hAnsi="Palatino Linotype"/>
          <w:sz w:val="24"/>
          <w:szCs w:val="24"/>
        </w:rPr>
        <w:t xml:space="preserve">– teszi hozzá </w:t>
      </w:r>
      <w:r>
        <w:rPr>
          <w:rFonts w:ascii="Palatino Linotype" w:eastAsia="Times New Roman" w:hAnsi="Palatino Linotype"/>
          <w:b/>
          <w:sz w:val="24"/>
          <w:szCs w:val="24"/>
        </w:rPr>
        <w:t xml:space="preserve">Csizmazia-Darab István. </w:t>
      </w:r>
    </w:p>
    <w:p w:rsidR="00112388" w:rsidRDefault="00112388" w:rsidP="00112388">
      <w:pPr>
        <w:jc w:val="both"/>
      </w:pPr>
      <w:r>
        <w:rPr>
          <w:rFonts w:ascii="Palatino Linotype" w:hAnsi="Palatino Linotype"/>
          <w:b/>
          <w:sz w:val="24"/>
          <w:szCs w:val="24"/>
        </w:rPr>
        <w:t>5. Mindig frissítsük az eszközt!</w:t>
      </w:r>
    </w:p>
    <w:p w:rsidR="00112388" w:rsidRDefault="00112388" w:rsidP="00112388">
      <w:pPr>
        <w:jc w:val="both"/>
      </w:pPr>
      <w:r>
        <w:rPr>
          <w:rFonts w:ascii="Palatino Linotype" w:hAnsi="Palatino Linotype"/>
          <w:sz w:val="24"/>
          <w:szCs w:val="24"/>
        </w:rPr>
        <w:t xml:space="preserve">A gyártó mellett nagyon fontos, hogy mi is rendszeresen frissítsük az eszközön található szoftvert! A biztonsági frissítések különböző hibajavításokat is tartalmaznak, </w:t>
      </w:r>
      <w:r>
        <w:rPr>
          <w:rFonts w:ascii="Palatino Linotype" w:hAnsi="Palatino Linotype"/>
          <w:color w:val="000000"/>
          <w:sz w:val="24"/>
          <w:szCs w:val="24"/>
        </w:rPr>
        <w:t xml:space="preserve">amelyek igyekeznek biztonságosabbá tenni az eszközöket. Ha ezt nem tesszük meg, a hackerek kihasználhatják a </w:t>
      </w:r>
      <w:proofErr w:type="spellStart"/>
      <w:r>
        <w:rPr>
          <w:rFonts w:ascii="Palatino Linotype" w:hAnsi="Palatino Linotype"/>
          <w:color w:val="000000"/>
          <w:sz w:val="24"/>
          <w:szCs w:val="24"/>
        </w:rPr>
        <w:t>javítatlan</w:t>
      </w:r>
      <w:proofErr w:type="spellEnd"/>
      <w:r>
        <w:rPr>
          <w:rFonts w:ascii="Palatino Linotype" w:hAnsi="Palatino Linotype"/>
          <w:color w:val="000000"/>
          <w:sz w:val="24"/>
          <w:szCs w:val="24"/>
        </w:rPr>
        <w:t xml:space="preserve"> biztonsági réseket és hozzáférhetnek a készüléken lévő adatokhoz. </w:t>
      </w:r>
    </w:p>
    <w:p w:rsidR="00112388" w:rsidRDefault="00112388" w:rsidP="00112388">
      <w:pPr>
        <w:jc w:val="both"/>
      </w:pPr>
      <w:r>
        <w:rPr>
          <w:rFonts w:ascii="Palatino Linotype" w:hAnsi="Palatino Linotype"/>
          <w:b/>
          <w:sz w:val="24"/>
          <w:szCs w:val="24"/>
        </w:rPr>
        <w:t>6. Fontoljuk meg, milyen funkciókra van szükségünk!</w:t>
      </w:r>
    </w:p>
    <w:p w:rsidR="00112388" w:rsidRDefault="00112388" w:rsidP="00112388">
      <w:pPr>
        <w:jc w:val="both"/>
      </w:pPr>
      <w:r>
        <w:rPr>
          <w:rFonts w:ascii="Palatino Linotype" w:hAnsi="Palatino Linotype"/>
          <w:sz w:val="24"/>
          <w:szCs w:val="24"/>
        </w:rPr>
        <w:t xml:space="preserve">Szeretnénk okosórán keresztül kommunikálni, esetleg videó- vagy telefonhívást is kezdeményeznénk gyermekünkkel? Ezesetben keressünk olyan eszközt, amely beépített kamerával, hangszóróval és mikrofonnal is rendelkezik. </w:t>
      </w:r>
    </w:p>
    <w:p w:rsidR="00112388" w:rsidRDefault="00112388" w:rsidP="00112388">
      <w:pPr>
        <w:jc w:val="both"/>
      </w:pPr>
      <w:r>
        <w:rPr>
          <w:rFonts w:ascii="Palatino Linotype" w:hAnsi="Palatino Linotype"/>
          <w:sz w:val="24"/>
          <w:szCs w:val="24"/>
        </w:rPr>
        <w:t>Esetleg elég lehet egy egyszerű SOS segélyhívó funkcióval ellátott modell is, amely vészhelyzetben felveszi a kapcsolatot az általunk előre meghatározott személlyel?</w:t>
      </w:r>
    </w:p>
    <w:p w:rsidR="00112388" w:rsidRDefault="00112388" w:rsidP="00112388">
      <w:pPr>
        <w:jc w:val="both"/>
      </w:pPr>
      <w:r>
        <w:rPr>
          <w:rFonts w:ascii="Palatino Linotype" w:hAnsi="Palatino Linotype"/>
          <w:sz w:val="24"/>
          <w:szCs w:val="24"/>
        </w:rPr>
        <w:t>Mennyire fontos számunkra a „</w:t>
      </w:r>
      <w:proofErr w:type="spellStart"/>
      <w:r>
        <w:rPr>
          <w:rFonts w:ascii="Palatino Linotype" w:hAnsi="Palatino Linotype"/>
          <w:sz w:val="24"/>
          <w:szCs w:val="24"/>
        </w:rPr>
        <w:t>geofencing</w:t>
      </w:r>
      <w:proofErr w:type="spellEnd"/>
      <w:r>
        <w:rPr>
          <w:rFonts w:ascii="Palatino Linotype" w:hAnsi="Palatino Linotype"/>
          <w:sz w:val="24"/>
          <w:szCs w:val="24"/>
        </w:rPr>
        <w:t xml:space="preserve">”, azaz a biztonsági zónák kijelölése? Ezzel a funkcióval értesítést kaphatunk arról, ha gyermekünk elhagy egy bizonyos területet (pl. iskolát). </w:t>
      </w:r>
    </w:p>
    <w:p w:rsidR="00112388" w:rsidRDefault="00112388" w:rsidP="00112388">
      <w:pPr>
        <w:jc w:val="both"/>
      </w:pPr>
      <w:r>
        <w:rPr>
          <w:rFonts w:ascii="Palatino Linotype" w:hAnsi="Palatino Linotype"/>
          <w:sz w:val="24"/>
          <w:szCs w:val="24"/>
        </w:rPr>
        <w:t>Mielőtt okosórába fektetünk, alaposan gondoljuk át, hogy milyen szintű kontrolt szeretnénk a segítségével gyakorolni. Tartsuk szem előtt, hogy minél több funkcióval rendelkezik egy okosóra, annál kevesebb időt fog kibírni az akkumulátora töltés nélkül. Míg egyes modelleket szinte minden nap fel kell tölteni, addig más készülékek akár hetekig is használhatók feltöltés nélkül.</w:t>
      </w:r>
    </w:p>
    <w:p w:rsidR="00112388" w:rsidRDefault="00112388" w:rsidP="00112388">
      <w:pPr>
        <w:jc w:val="both"/>
        <w:rPr>
          <w:rFonts w:ascii="Palatino Linotype" w:hAnsi="Palatino Linotype"/>
          <w:color w:val="000000"/>
          <w:sz w:val="24"/>
          <w:szCs w:val="24"/>
        </w:rPr>
      </w:pPr>
      <w:r>
        <w:rPr>
          <w:rFonts w:ascii="Palatino Linotype" w:hAnsi="Palatino Linotype"/>
          <w:sz w:val="24"/>
          <w:szCs w:val="24"/>
        </w:rPr>
        <w:t xml:space="preserve">Gondoljunk arra is, hogy minél több </w:t>
      </w:r>
      <w:r>
        <w:rPr>
          <w:rFonts w:ascii="Palatino Linotype" w:hAnsi="Palatino Linotype"/>
          <w:color w:val="000000"/>
          <w:sz w:val="24"/>
          <w:szCs w:val="24"/>
        </w:rPr>
        <w:t xml:space="preserve">lehetőséget kínál egy adott eszköz, annál több biztonsági rés keletkezhet rajta, ami potenciális veszélyforrást jelenthet, és megkönnyítheti a </w:t>
      </w:r>
      <w:proofErr w:type="spellStart"/>
      <w:r>
        <w:rPr>
          <w:rFonts w:ascii="Palatino Linotype" w:hAnsi="Palatino Linotype"/>
          <w:color w:val="000000"/>
          <w:sz w:val="24"/>
          <w:szCs w:val="24"/>
        </w:rPr>
        <w:t>kiberbűnözők</w:t>
      </w:r>
      <w:proofErr w:type="spellEnd"/>
      <w:r>
        <w:rPr>
          <w:rFonts w:ascii="Palatino Linotype" w:hAnsi="Palatino Linotype"/>
          <w:color w:val="000000"/>
          <w:sz w:val="24"/>
          <w:szCs w:val="24"/>
        </w:rPr>
        <w:t xml:space="preserve"> hozzáférését az adatokhoz. Ha olyan okosórára esik a választásunk, amely számos fejlett funkcióval rendelkezik, bizonyosodjunk meg arról is, hogy megfelelő biztonsági szinttel és rendszeres hibajavító frissítésekkel rendelkezik.</w:t>
      </w:r>
    </w:p>
    <w:p w:rsidR="0068055F" w:rsidRDefault="00112388" w:rsidP="00112388">
      <w:pPr>
        <w:jc w:val="both"/>
        <w:rPr>
          <w:rFonts w:ascii="Palatino Linotype" w:hAnsi="Palatino Linotype"/>
          <w:color w:val="000000"/>
          <w:sz w:val="24"/>
          <w:szCs w:val="24"/>
        </w:rPr>
      </w:pPr>
      <w:r>
        <w:rPr>
          <w:rFonts w:ascii="Palatino Linotype" w:hAnsi="Palatino Linotype"/>
          <w:color w:val="000000"/>
          <w:sz w:val="24"/>
          <w:szCs w:val="24"/>
        </w:rPr>
        <w:t xml:space="preserve">Összességében az okosórák nagy segítséget jelenthetnek, ha helyesen választunk. </w:t>
      </w:r>
    </w:p>
    <w:p w:rsidR="00112388" w:rsidRDefault="00112388" w:rsidP="00112388">
      <w:pPr>
        <w:jc w:val="both"/>
        <w:rPr>
          <w:rFonts w:ascii="Palatino Linotype" w:hAnsi="Palatino Linotype"/>
          <w:color w:val="000000"/>
          <w:sz w:val="24"/>
          <w:szCs w:val="24"/>
        </w:rPr>
      </w:pPr>
      <w:r>
        <w:rPr>
          <w:rFonts w:ascii="Palatino Linotype" w:hAnsi="Palatino Linotype"/>
          <w:color w:val="000000"/>
          <w:sz w:val="24"/>
          <w:szCs w:val="24"/>
        </w:rPr>
        <w:lastRenderedPageBreak/>
        <w:t>Szülőként sok szempontot kell mérlegelnünk, és minél több időt szánunk erre, annál nagyobb a valószínűsége, hogy a leginkább megfelelő eszközt találjuk meg gyermekünk számára.</w:t>
      </w:r>
    </w:p>
    <w:p w:rsidR="0068055F" w:rsidRPr="0068055F" w:rsidRDefault="0068055F" w:rsidP="00112388">
      <w:pPr>
        <w:jc w:val="both"/>
        <w:rPr>
          <w:rFonts w:ascii="Palatino Linotype" w:hAnsi="Palatino Linotype"/>
          <w:color w:val="000000"/>
          <w:sz w:val="24"/>
          <w:szCs w:val="24"/>
        </w:rPr>
      </w:pPr>
    </w:p>
    <w:p w:rsidR="00112388" w:rsidRDefault="00112388" w:rsidP="00112388">
      <w:pPr>
        <w:pBdr>
          <w:top w:val="single" w:sz="4" w:space="1" w:color="000000"/>
          <w:left w:val="single" w:sz="4" w:space="4" w:color="000000"/>
          <w:bottom w:val="single" w:sz="4" w:space="1" w:color="000000"/>
          <w:right w:val="single" w:sz="4" w:space="4" w:color="000000"/>
        </w:pBdr>
        <w:shd w:val="clear" w:color="auto" w:fill="F2F2F2"/>
        <w:jc w:val="both"/>
      </w:pPr>
      <w:r>
        <w:rPr>
          <w:rFonts w:ascii="Palatino Linotype" w:hAnsi="Palatino Linotype"/>
          <w:b/>
          <w:sz w:val="20"/>
          <w:szCs w:val="20"/>
          <w:u w:val="single"/>
        </w:rPr>
        <w:t>A Sicontact Kft.-</w:t>
      </w:r>
      <w:proofErr w:type="spellStart"/>
      <w:r>
        <w:rPr>
          <w:rFonts w:ascii="Palatino Linotype" w:hAnsi="Palatino Linotype"/>
          <w:b/>
          <w:sz w:val="20"/>
          <w:szCs w:val="20"/>
          <w:u w:val="single"/>
        </w:rPr>
        <w:t>ről</w:t>
      </w:r>
      <w:proofErr w:type="spellEnd"/>
      <w:r>
        <w:rPr>
          <w:rFonts w:ascii="Palatino Linotype" w:hAnsi="Palatino Linotype"/>
          <w:b/>
          <w:sz w:val="20"/>
          <w:szCs w:val="20"/>
          <w:u w:val="single"/>
        </w:rPr>
        <w:t xml:space="preserve"> röviden:</w:t>
      </w:r>
    </w:p>
    <w:p w:rsidR="00112388" w:rsidRDefault="00112388" w:rsidP="00112388">
      <w:pPr>
        <w:pBdr>
          <w:top w:val="single" w:sz="4" w:space="1" w:color="000000"/>
          <w:left w:val="single" w:sz="4" w:space="4" w:color="000000"/>
          <w:bottom w:val="single" w:sz="4" w:space="1" w:color="000000"/>
          <w:right w:val="single" w:sz="4" w:space="4" w:color="000000"/>
        </w:pBdr>
        <w:shd w:val="clear" w:color="auto" w:fill="F2F2F2"/>
        <w:jc w:val="both"/>
      </w:pPr>
      <w:r>
        <w:rPr>
          <w:rFonts w:ascii="Palatino Linotype" w:hAnsi="Palatino Linotype"/>
          <w:sz w:val="20"/>
          <w:szCs w:val="20"/>
        </w:rPr>
        <w:t xml:space="preserve">A Sicontact Kft. hazánkban az egyik legjelentősebb </w:t>
      </w:r>
      <w:r>
        <w:rPr>
          <w:rFonts w:ascii="Palatino Linotype" w:hAnsi="Palatino Linotype"/>
          <w:b/>
          <w:sz w:val="20"/>
          <w:szCs w:val="20"/>
        </w:rPr>
        <w:t>IT biztonsággal foglalkozó</w:t>
      </w:r>
      <w:r>
        <w:rPr>
          <w:rFonts w:ascii="Palatino Linotype" w:hAnsi="Palatino Linotype"/>
          <w:sz w:val="20"/>
          <w:szCs w:val="20"/>
        </w:rPr>
        <w:t xml:space="preserve"> cég, az ESET termékek kizárólagos magyarországi forgalmazója. </w:t>
      </w:r>
    </w:p>
    <w:p w:rsidR="00112388" w:rsidRDefault="00112388" w:rsidP="00112388">
      <w:pPr>
        <w:pBdr>
          <w:top w:val="single" w:sz="4" w:space="1" w:color="000000"/>
          <w:left w:val="single" w:sz="4" w:space="4" w:color="000000"/>
          <w:bottom w:val="single" w:sz="4" w:space="1" w:color="000000"/>
          <w:right w:val="single" w:sz="4" w:space="4" w:color="000000"/>
        </w:pBdr>
        <w:shd w:val="clear" w:color="auto" w:fill="F2F2F2"/>
        <w:jc w:val="both"/>
      </w:pPr>
      <w:r>
        <w:rPr>
          <w:rFonts w:ascii="Palatino Linotype" w:hAnsi="Palatino Linotype"/>
          <w:sz w:val="20"/>
          <w:szCs w:val="20"/>
        </w:rPr>
        <w:t>Mottója és küldetése, ami köré termékportfolióját kialakította: „</w:t>
      </w:r>
      <w:r>
        <w:rPr>
          <w:rFonts w:ascii="Palatino Linotype" w:hAnsi="Palatino Linotype"/>
          <w:b/>
          <w:sz w:val="20"/>
          <w:szCs w:val="20"/>
        </w:rPr>
        <w:t>biztonság a digitális világban</w:t>
      </w:r>
      <w:r>
        <w:rPr>
          <w:rFonts w:ascii="Palatino Linotype" w:hAnsi="Palatino Linotype"/>
          <w:sz w:val="20"/>
          <w:szCs w:val="20"/>
        </w:rPr>
        <w:t xml:space="preserve">”. A Sicontact Kft. Magyarországon az </w:t>
      </w:r>
      <w:r>
        <w:rPr>
          <w:rFonts w:ascii="Palatino Linotype" w:hAnsi="Palatino Linotype"/>
          <w:b/>
          <w:sz w:val="20"/>
          <w:szCs w:val="20"/>
        </w:rPr>
        <w:t>ESET NOD32</w:t>
      </w:r>
      <w:r>
        <w:rPr>
          <w:rFonts w:ascii="Palatino Linotype" w:hAnsi="Palatino Linotype"/>
          <w:sz w:val="20"/>
          <w:szCs w:val="20"/>
        </w:rPr>
        <w:t xml:space="preserve"> technológiára épülő termékeivel mind a lakossági, mind a vállalati szegmensben meghatározó piaci szereplő. </w:t>
      </w:r>
    </w:p>
    <w:p w:rsidR="00112388" w:rsidRDefault="00112388" w:rsidP="00112388">
      <w:pPr>
        <w:pBdr>
          <w:top w:val="single" w:sz="4" w:space="1" w:color="000000"/>
          <w:left w:val="single" w:sz="4" w:space="4" w:color="000000"/>
          <w:bottom w:val="single" w:sz="4" w:space="1" w:color="000000"/>
          <w:right w:val="single" w:sz="4" w:space="4" w:color="000000"/>
        </w:pBdr>
        <w:shd w:val="clear" w:color="auto" w:fill="F2F2F2"/>
        <w:jc w:val="both"/>
        <w:rPr>
          <w:rFonts w:ascii="Palatino Linotype" w:hAnsi="Palatino Linotype"/>
          <w:sz w:val="20"/>
          <w:szCs w:val="20"/>
        </w:rPr>
      </w:pPr>
      <w:r>
        <w:rPr>
          <w:rFonts w:ascii="Palatino Linotype" w:hAnsi="Palatino Linotype"/>
          <w:sz w:val="20"/>
          <w:szCs w:val="20"/>
        </w:rPr>
        <w:t xml:space="preserve">A Sicontact Kft. több ízben elnyerte a kitüntető </w:t>
      </w:r>
      <w:r>
        <w:rPr>
          <w:rFonts w:ascii="Palatino Linotype" w:hAnsi="Palatino Linotype"/>
          <w:b/>
          <w:sz w:val="20"/>
          <w:szCs w:val="20"/>
        </w:rPr>
        <w:t xml:space="preserve">Business </w:t>
      </w:r>
      <w:proofErr w:type="spellStart"/>
      <w:r>
        <w:rPr>
          <w:rFonts w:ascii="Palatino Linotype" w:hAnsi="Palatino Linotype"/>
          <w:b/>
          <w:sz w:val="20"/>
          <w:szCs w:val="20"/>
        </w:rPr>
        <w:t>Superbrands</w:t>
      </w:r>
      <w:proofErr w:type="spellEnd"/>
      <w:r>
        <w:rPr>
          <w:rFonts w:ascii="Palatino Linotype" w:hAnsi="Palatino Linotype"/>
          <w:sz w:val="20"/>
          <w:szCs w:val="20"/>
        </w:rPr>
        <w:t xml:space="preserve"> díjat. Az ESET </w:t>
      </w:r>
      <w:proofErr w:type="spellStart"/>
      <w:r>
        <w:rPr>
          <w:rFonts w:ascii="Palatino Linotype" w:hAnsi="Palatino Linotype"/>
          <w:sz w:val="20"/>
          <w:szCs w:val="20"/>
        </w:rPr>
        <w:t>Smart</w:t>
      </w:r>
      <w:proofErr w:type="spellEnd"/>
      <w:r>
        <w:rPr>
          <w:rFonts w:ascii="Palatino Linotype" w:hAnsi="Palatino Linotype"/>
          <w:sz w:val="20"/>
          <w:szCs w:val="20"/>
        </w:rPr>
        <w:t xml:space="preserve"> </w:t>
      </w:r>
      <w:proofErr w:type="spellStart"/>
      <w:r>
        <w:rPr>
          <w:rFonts w:ascii="Palatino Linotype" w:hAnsi="Palatino Linotype"/>
          <w:sz w:val="20"/>
          <w:szCs w:val="20"/>
        </w:rPr>
        <w:t>Security</w:t>
      </w:r>
      <w:proofErr w:type="spellEnd"/>
      <w:r>
        <w:rPr>
          <w:rFonts w:ascii="Palatino Linotype" w:hAnsi="Palatino Linotype"/>
          <w:sz w:val="20"/>
          <w:szCs w:val="20"/>
        </w:rPr>
        <w:t xml:space="preserve"> programcsomagot többször is </w:t>
      </w:r>
      <w:r>
        <w:rPr>
          <w:rFonts w:ascii="Palatino Linotype" w:hAnsi="Palatino Linotype"/>
          <w:b/>
          <w:sz w:val="20"/>
          <w:szCs w:val="20"/>
        </w:rPr>
        <w:t xml:space="preserve">az év </w:t>
      </w:r>
      <w:proofErr w:type="spellStart"/>
      <w:r>
        <w:rPr>
          <w:rFonts w:ascii="Palatino Linotype" w:hAnsi="Palatino Linotype"/>
          <w:b/>
          <w:sz w:val="20"/>
          <w:szCs w:val="20"/>
        </w:rPr>
        <w:t>antivírus</w:t>
      </w:r>
      <w:proofErr w:type="spellEnd"/>
      <w:r>
        <w:rPr>
          <w:rFonts w:ascii="Palatino Linotype" w:hAnsi="Palatino Linotype"/>
          <w:b/>
          <w:sz w:val="20"/>
          <w:szCs w:val="20"/>
        </w:rPr>
        <w:t xml:space="preserve"> megoldásának</w:t>
      </w:r>
      <w:r>
        <w:rPr>
          <w:rFonts w:ascii="Palatino Linotype" w:hAnsi="Palatino Linotype"/>
          <w:sz w:val="20"/>
          <w:szCs w:val="20"/>
        </w:rPr>
        <w:t xml:space="preserve"> választották.  </w:t>
      </w:r>
    </w:p>
    <w:p w:rsidR="00112388" w:rsidRDefault="00112388" w:rsidP="00112388">
      <w:pPr>
        <w:pBdr>
          <w:top w:val="single" w:sz="4" w:space="1" w:color="000000"/>
          <w:left w:val="single" w:sz="4" w:space="4" w:color="000000"/>
          <w:bottom w:val="single" w:sz="4" w:space="1" w:color="000000"/>
          <w:right w:val="single" w:sz="4" w:space="4" w:color="000000"/>
        </w:pBdr>
        <w:shd w:val="clear" w:color="auto" w:fill="F2F2F2"/>
        <w:jc w:val="both"/>
      </w:pPr>
      <w:r>
        <w:rPr>
          <w:rFonts w:ascii="Palatino Linotype" w:hAnsi="Palatino Linotype"/>
          <w:sz w:val="20"/>
          <w:szCs w:val="20"/>
        </w:rPr>
        <w:t xml:space="preserve">A Sicontact Kft. az ESET </w:t>
      </w:r>
      <w:proofErr w:type="spellStart"/>
      <w:r>
        <w:rPr>
          <w:rFonts w:ascii="Palatino Linotype" w:hAnsi="Palatino Linotype"/>
          <w:sz w:val="20"/>
          <w:szCs w:val="20"/>
        </w:rPr>
        <w:t>szoftvereit</w:t>
      </w:r>
      <w:proofErr w:type="spellEnd"/>
      <w:r>
        <w:rPr>
          <w:rFonts w:ascii="Palatino Linotype" w:hAnsi="Palatino Linotype"/>
          <w:sz w:val="20"/>
          <w:szCs w:val="20"/>
        </w:rPr>
        <w:t xml:space="preserve"> a lehető legrugalmasabb konstrukciókban, magyar nyelvű terméktámogatással kínálja. Az ESET már több mint 30 éve biztosít védelmet a digitális világ fenyegetéseivel szemben. Egy kicsi és dinamikus vállalatból mára egy több mint 100 millió felhasználót számláló és 202 országot és területet lefedő globális márkává nőtte ki magát. </w:t>
      </w:r>
    </w:p>
    <w:p w:rsidR="00112388" w:rsidRDefault="00112388" w:rsidP="00112388">
      <w:pPr>
        <w:pBdr>
          <w:top w:val="single" w:sz="4" w:space="1" w:color="000000"/>
          <w:left w:val="single" w:sz="4" w:space="4" w:color="000000"/>
          <w:bottom w:val="single" w:sz="4" w:space="1" w:color="000000"/>
          <w:right w:val="single" w:sz="4" w:space="4" w:color="000000"/>
        </w:pBdr>
        <w:shd w:val="clear" w:color="auto" w:fill="F2F2F2"/>
        <w:jc w:val="both"/>
      </w:pPr>
      <w:r>
        <w:rPr>
          <w:rFonts w:ascii="Palatino Linotype" w:hAnsi="Palatino Linotype"/>
          <w:sz w:val="20"/>
          <w:szCs w:val="20"/>
        </w:rPr>
        <w:t>Rengeteg minden változott, de az alapvető törekvéseik és a hozzáállásuk változatlan maradt, továbbra is céljuk egy biztonságosabb digitális világ felépítése, amelyben mindenki élvezheti a biztonságos technológia előnyeit.</w:t>
      </w:r>
    </w:p>
    <w:p w:rsidR="00112388" w:rsidRDefault="00112388" w:rsidP="00112388">
      <w:pPr>
        <w:jc w:val="both"/>
        <w:rPr>
          <w:rFonts w:ascii="Palatino Linotype" w:hAnsi="Palatino Linotype" w:cs="ArialMT"/>
          <w:b/>
          <w:color w:val="800000"/>
          <w:sz w:val="24"/>
          <w:szCs w:val="24"/>
          <w:u w:val="single"/>
        </w:rPr>
      </w:pPr>
    </w:p>
    <w:p w:rsidR="00112388" w:rsidRDefault="00112388" w:rsidP="00112388">
      <w:pPr>
        <w:jc w:val="both"/>
      </w:pPr>
      <w:r>
        <w:rPr>
          <w:rFonts w:ascii="Palatino Linotype" w:hAnsi="Palatino Linotype" w:cs="ArialMT"/>
          <w:b/>
          <w:color w:val="800000"/>
          <w:sz w:val="24"/>
          <w:szCs w:val="24"/>
          <w:u w:val="single"/>
        </w:rPr>
        <w:t>További információ és interjúegyeztetés:</w:t>
      </w:r>
    </w:p>
    <w:p w:rsidR="00112388" w:rsidRDefault="00112388" w:rsidP="00112388">
      <w:pPr>
        <w:jc w:val="both"/>
      </w:pPr>
      <w:r>
        <w:rPr>
          <w:rFonts w:ascii="Palatino Linotype" w:hAnsi="Palatino Linotype" w:cs="ArialMT"/>
          <w:b/>
          <w:color w:val="800000"/>
          <w:sz w:val="24"/>
          <w:szCs w:val="24"/>
        </w:rPr>
        <w:t>Terdik Adrienne</w:t>
      </w:r>
      <w:r>
        <w:rPr>
          <w:rFonts w:ascii="Palatino Linotype" w:hAnsi="Palatino Linotype" w:cs="ArialMT"/>
          <w:b/>
          <w:color w:val="000000"/>
          <w:sz w:val="24"/>
          <w:szCs w:val="24"/>
        </w:rPr>
        <w:t xml:space="preserve">| Ügyvezető igazgató | PResston PR | Rózsadomb Center | </w:t>
      </w:r>
      <w:r>
        <w:rPr>
          <w:rFonts w:ascii="Palatino Linotype" w:hAnsi="Palatino Linotype" w:cs="ArialMT"/>
          <w:b/>
          <w:color w:val="000000"/>
          <w:sz w:val="24"/>
          <w:szCs w:val="24"/>
        </w:rPr>
        <w:br/>
        <w:t xml:space="preserve">1025 Budapest | Törökvész u. 87-91. | T + 36 1 325 94 88 | F +36 1 325 94 89 | </w:t>
      </w:r>
      <w:r>
        <w:rPr>
          <w:rFonts w:ascii="Palatino Linotype" w:hAnsi="Palatino Linotype" w:cs="ArialMT"/>
          <w:b/>
          <w:color w:val="000000"/>
          <w:sz w:val="24"/>
          <w:szCs w:val="24"/>
        </w:rPr>
        <w:br/>
        <w:t xml:space="preserve">M +36 30 257 60 08 | </w:t>
      </w:r>
      <w:hyperlink r:id="rId7" w:history="1">
        <w:r>
          <w:rPr>
            <w:rStyle w:val="Hiperhivatkozs"/>
            <w:rFonts w:ascii="Palatino Linotype" w:hAnsi="Palatino Linotype" w:cs="ArialMT"/>
            <w:sz w:val="24"/>
            <w:szCs w:val="24"/>
          </w:rPr>
          <w:t>adrienne.terdik@presstonpr.hu</w:t>
        </w:r>
      </w:hyperlink>
      <w:r>
        <w:rPr>
          <w:rFonts w:ascii="Palatino Linotype" w:hAnsi="Palatino Linotype" w:cs="ArialMT"/>
          <w:b/>
          <w:sz w:val="24"/>
          <w:szCs w:val="24"/>
        </w:rPr>
        <w:t xml:space="preserve"> |www.presstonpr.hu</w:t>
      </w:r>
    </w:p>
    <w:p w:rsidR="00112388" w:rsidRDefault="00112388" w:rsidP="00112388">
      <w:pPr>
        <w:jc w:val="both"/>
      </w:pPr>
      <w:r>
        <w:rPr>
          <w:rFonts w:ascii="Palatino Linotype" w:hAnsi="Palatino Linotype" w:cs="ArialMT"/>
          <w:b/>
          <w:color w:val="800000"/>
          <w:sz w:val="24"/>
          <w:szCs w:val="24"/>
        </w:rPr>
        <w:t xml:space="preserve">Szekeres Nikoletta </w:t>
      </w:r>
      <w:r>
        <w:rPr>
          <w:rFonts w:ascii="Palatino Linotype" w:hAnsi="Palatino Linotype" w:cs="ArialMT"/>
          <w:b/>
          <w:color w:val="000000"/>
          <w:sz w:val="24"/>
          <w:szCs w:val="24"/>
        </w:rPr>
        <w:t>| PR vezető | PResston PR | Rózsadomb Center |</w:t>
      </w:r>
      <w:r>
        <w:rPr>
          <w:rFonts w:ascii="Palatino Linotype" w:hAnsi="Palatino Linotype" w:cs="ArialMT"/>
          <w:b/>
          <w:color w:val="000000"/>
          <w:sz w:val="24"/>
          <w:szCs w:val="24"/>
        </w:rPr>
        <w:br/>
        <w:t xml:space="preserve">1025 Budapest | Törökvész u. 87-91. | T + 36 1 325 94 88 | F +36 1 325 94 89 | </w:t>
      </w:r>
      <w:r>
        <w:rPr>
          <w:rFonts w:ascii="Palatino Linotype" w:hAnsi="Palatino Linotype" w:cs="ArialMT"/>
          <w:b/>
          <w:color w:val="000000"/>
          <w:sz w:val="24"/>
          <w:szCs w:val="24"/>
        </w:rPr>
        <w:br/>
        <w:t xml:space="preserve">M +36 30 831 64 56 | </w:t>
      </w:r>
      <w:hyperlink r:id="rId8" w:history="1">
        <w:r>
          <w:rPr>
            <w:rStyle w:val="Hiperhivatkozs"/>
            <w:rFonts w:ascii="Palatino Linotype" w:hAnsi="Palatino Linotype" w:cs="ArialMT"/>
            <w:sz w:val="24"/>
            <w:szCs w:val="24"/>
          </w:rPr>
          <w:t>nikoletta.szekeres@presstonpr.hu</w:t>
        </w:r>
      </w:hyperlink>
      <w:r>
        <w:rPr>
          <w:rFonts w:ascii="Palatino Linotype" w:hAnsi="Palatino Linotype" w:cs="ArialMT"/>
          <w:b/>
          <w:sz w:val="24"/>
          <w:szCs w:val="24"/>
        </w:rPr>
        <w:t xml:space="preserve"> | </w:t>
      </w:r>
      <w:r>
        <w:rPr>
          <w:rFonts w:ascii="Palatino Linotype" w:hAnsi="Palatino Linotype" w:cs="ArialMT"/>
          <w:sz w:val="24"/>
          <w:szCs w:val="24"/>
        </w:rPr>
        <w:t>www.presstonpr.hu</w:t>
      </w:r>
    </w:p>
    <w:p w:rsidR="00112388" w:rsidRDefault="00112388" w:rsidP="00112388">
      <w:pPr>
        <w:jc w:val="both"/>
      </w:pPr>
    </w:p>
    <w:p w:rsidR="006D4753" w:rsidRDefault="006D4753"/>
    <w:sectPr w:rsidR="006D4753">
      <w:headerReference w:type="default" r:id="rId9"/>
      <w:footerReference w:type="default" r:id="rId10"/>
      <w:headerReference w:type="first" r:id="rId11"/>
      <w:footerReference w:type="first" r:id="rId12"/>
      <w:pgSz w:w="11906" w:h="16838"/>
      <w:pgMar w:top="1417" w:right="1417" w:bottom="1417" w:left="1417" w:header="708" w:footer="708" w:gutter="0"/>
      <w:cols w:space="708"/>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3826" w:rsidRDefault="00483826">
      <w:pPr>
        <w:spacing w:after="0" w:line="240" w:lineRule="auto"/>
      </w:pPr>
      <w:r>
        <w:separator/>
      </w:r>
    </w:p>
  </w:endnote>
  <w:endnote w:type="continuationSeparator" w:id="0">
    <w:p w:rsidR="00483826" w:rsidRDefault="004838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font280">
    <w:altName w:val="Times New Roman"/>
    <w:charset w:val="EE"/>
    <w:family w:val="auto"/>
    <w:pitch w:val="variable"/>
  </w:font>
  <w:font w:name="Palatino Linotype">
    <w:panose1 w:val="02040502050505030304"/>
    <w:charset w:val="EE"/>
    <w:family w:val="roman"/>
    <w:pitch w:val="variable"/>
    <w:sig w:usb0="E0000287" w:usb1="40000013" w:usb2="00000000" w:usb3="00000000" w:csb0="0000019F" w:csb1="00000000"/>
  </w:font>
  <w:font w:name="ArialMT">
    <w:charset w:val="EE"/>
    <w:family w:val="auto"/>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68F1" w:rsidRDefault="00112388">
    <w:pPr>
      <w:pStyle w:val="llb"/>
      <w:jc w:val="center"/>
    </w:pPr>
    <w:r>
      <w:fldChar w:fldCharType="begin"/>
    </w:r>
    <w:r>
      <w:instrText xml:space="preserve"> PAGE </w:instrText>
    </w:r>
    <w:r>
      <w:fldChar w:fldCharType="separate"/>
    </w:r>
    <w:r w:rsidR="00487799">
      <w:rPr>
        <w:noProof/>
      </w:rPr>
      <w:t>4</w:t>
    </w:r>
    <w:r>
      <w:fldChar w:fldCharType="end"/>
    </w:r>
  </w:p>
  <w:p w:rsidR="006368F1" w:rsidRDefault="00483826">
    <w:pPr>
      <w:pStyle w:val="ll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68F1" w:rsidRDefault="00483826"/>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3826" w:rsidRDefault="00483826">
      <w:pPr>
        <w:spacing w:after="0" w:line="240" w:lineRule="auto"/>
      </w:pPr>
      <w:r>
        <w:separator/>
      </w:r>
    </w:p>
  </w:footnote>
  <w:footnote w:type="continuationSeparator" w:id="0">
    <w:p w:rsidR="00483826" w:rsidRDefault="004838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68F1" w:rsidRDefault="00112388">
    <w:pPr>
      <w:pStyle w:val="lfej"/>
    </w:pPr>
    <w:r>
      <w:rPr>
        <w:noProof/>
        <w:lang w:eastAsia="hu-HU"/>
      </w:rPr>
      <w:drawing>
        <wp:anchor distT="0" distB="0" distL="114300" distR="114300" simplePos="0" relativeHeight="251659264" behindDoc="1" locked="0" layoutInCell="1" allowOverlap="1">
          <wp:simplePos x="0" y="0"/>
          <wp:positionH relativeFrom="page">
            <wp:posOffset>80645</wp:posOffset>
          </wp:positionH>
          <wp:positionV relativeFrom="page">
            <wp:posOffset>-151130</wp:posOffset>
          </wp:positionV>
          <wp:extent cx="1237615" cy="1237615"/>
          <wp:effectExtent l="0" t="0" r="635" b="635"/>
          <wp:wrapSquare wrapText="bothSides"/>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7615" cy="123761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Pr>
        <w:noProof/>
        <w:lang w:eastAsia="hu-HU"/>
      </w:rPr>
      <w:drawing>
        <wp:anchor distT="0" distB="0" distL="114300" distR="114300" simplePos="0" relativeHeight="251660288" behindDoc="1" locked="0" layoutInCell="1" allowOverlap="1">
          <wp:simplePos x="0" y="0"/>
          <wp:positionH relativeFrom="page">
            <wp:posOffset>6424295</wp:posOffset>
          </wp:positionH>
          <wp:positionV relativeFrom="page">
            <wp:posOffset>86995</wp:posOffset>
          </wp:positionV>
          <wp:extent cx="1083945" cy="743585"/>
          <wp:effectExtent l="0" t="0" r="1905" b="0"/>
          <wp:wrapSquare wrapText="bothSides"/>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83945" cy="74358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68F1" w:rsidRDefault="00483826"/>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388"/>
    <w:rsid w:val="00112388"/>
    <w:rsid w:val="00371F77"/>
    <w:rsid w:val="003E3ED4"/>
    <w:rsid w:val="00483826"/>
    <w:rsid w:val="00487799"/>
    <w:rsid w:val="0068055F"/>
    <w:rsid w:val="00690590"/>
    <w:rsid w:val="006D4753"/>
    <w:rsid w:val="007131CF"/>
    <w:rsid w:val="00745D9E"/>
    <w:rsid w:val="00861716"/>
    <w:rsid w:val="0098119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5DD88A"/>
  <w15:chartTrackingRefBased/>
  <w15:docId w15:val="{306729F5-F6B3-442B-AE9A-158535DE3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112388"/>
    <w:pPr>
      <w:suppressAutoHyphens/>
    </w:pPr>
    <w:rPr>
      <w:rFonts w:ascii="Calibri" w:eastAsia="Calibri" w:hAnsi="Calibri" w:cs="font28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rsid w:val="00112388"/>
    <w:rPr>
      <w:color w:val="0563C1"/>
      <w:u w:val="single"/>
    </w:rPr>
  </w:style>
  <w:style w:type="paragraph" w:styleId="lfej">
    <w:name w:val="header"/>
    <w:basedOn w:val="Norml"/>
    <w:link w:val="lfejChar"/>
    <w:rsid w:val="00112388"/>
    <w:pPr>
      <w:tabs>
        <w:tab w:val="center" w:pos="4536"/>
        <w:tab w:val="right" w:pos="9072"/>
      </w:tabs>
      <w:spacing w:after="0" w:line="240" w:lineRule="auto"/>
    </w:pPr>
  </w:style>
  <w:style w:type="character" w:customStyle="1" w:styleId="lfejChar">
    <w:name w:val="Élőfej Char"/>
    <w:basedOn w:val="Bekezdsalapbettpusa"/>
    <w:link w:val="lfej"/>
    <w:rsid w:val="00112388"/>
    <w:rPr>
      <w:rFonts w:ascii="Calibri" w:eastAsia="Calibri" w:hAnsi="Calibri" w:cs="font280"/>
    </w:rPr>
  </w:style>
  <w:style w:type="paragraph" w:styleId="llb">
    <w:name w:val="footer"/>
    <w:basedOn w:val="Norml"/>
    <w:link w:val="llbChar"/>
    <w:rsid w:val="00112388"/>
    <w:pPr>
      <w:tabs>
        <w:tab w:val="center" w:pos="4536"/>
        <w:tab w:val="right" w:pos="9072"/>
      </w:tabs>
      <w:spacing w:after="0" w:line="240" w:lineRule="auto"/>
    </w:pPr>
  </w:style>
  <w:style w:type="character" w:customStyle="1" w:styleId="llbChar">
    <w:name w:val="Élőláb Char"/>
    <w:basedOn w:val="Bekezdsalapbettpusa"/>
    <w:link w:val="llb"/>
    <w:rsid w:val="00112388"/>
    <w:rPr>
      <w:rFonts w:ascii="Calibri" w:eastAsia="Calibri" w:hAnsi="Calibri" w:cs="font280"/>
    </w:rPr>
  </w:style>
  <w:style w:type="paragraph" w:customStyle="1" w:styleId="perex">
    <w:name w:val="perex"/>
    <w:basedOn w:val="Norml"/>
    <w:rsid w:val="00112388"/>
    <w:pPr>
      <w:spacing w:before="280" w:after="280"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koletta.szekeres@presstonpr.hu"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adrienne.terdik@presstonpr.hu" TargetMode="Externa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1101</Words>
  <Characters>7602</Characters>
  <Application>Microsoft Office Word</Application>
  <DocSecurity>0</DocSecurity>
  <Lines>63</Lines>
  <Paragraphs>17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8686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Niki</dc:creator>
  <cp:keywords/>
  <dc:description/>
  <cp:lastModifiedBy>Niki</cp:lastModifiedBy>
  <cp:revision>5</cp:revision>
  <dcterms:created xsi:type="dcterms:W3CDTF">2021-11-10T11:35:00Z</dcterms:created>
  <dcterms:modified xsi:type="dcterms:W3CDTF">2021-11-15T09:31:00Z</dcterms:modified>
</cp:coreProperties>
</file>