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D5" w:rsidRDefault="008522FD" w:rsidP="00D72527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-518795</wp:posOffset>
            </wp:positionV>
            <wp:extent cx="1686560" cy="847725"/>
            <wp:effectExtent l="19050" t="0" r="8890" b="0"/>
            <wp:wrapNone/>
            <wp:docPr id="2" name="Kép 2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-909320</wp:posOffset>
            </wp:positionV>
            <wp:extent cx="7994015" cy="3150235"/>
            <wp:effectExtent l="19050" t="0" r="6985" b="0"/>
            <wp:wrapNone/>
            <wp:docPr id="3" name="Kép 1" descr="C:\Users\Fükő Adrienn\Desktop\gift-52800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Fükő Adrienn\Desktop\gift-528003_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015" cy="315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D5" w:rsidRDefault="00DD5BD5" w:rsidP="00D72527">
      <w:pPr>
        <w:rPr>
          <w:b/>
          <w:sz w:val="40"/>
          <w:szCs w:val="40"/>
        </w:rPr>
      </w:pPr>
    </w:p>
    <w:p w:rsidR="00DD5BD5" w:rsidRDefault="00DD5BD5">
      <w:pPr>
        <w:ind w:left="-851" w:firstLine="851"/>
        <w:rPr>
          <w:rFonts w:ascii="French Script MT" w:hAnsi="French Script MT"/>
          <w:b/>
          <w:color w:val="FFFFFF"/>
          <w:sz w:val="56"/>
          <w:szCs w:val="56"/>
        </w:rPr>
      </w:pPr>
      <w:r w:rsidRPr="00222175">
        <w:rPr>
          <w:rFonts w:ascii="French Script MT" w:hAnsi="French Script MT"/>
          <w:b/>
          <w:color w:val="FFFFFF"/>
          <w:sz w:val="56"/>
          <w:szCs w:val="56"/>
        </w:rPr>
        <w:t>Sajtóinform</w:t>
      </w:r>
      <w:r w:rsidRPr="006E00EC">
        <w:rPr>
          <w:rFonts w:ascii="French Script MT" w:hAnsi="French Script MT"/>
          <w:b/>
          <w:color w:val="FFFFFF"/>
          <w:sz w:val="56"/>
          <w:szCs w:val="56"/>
        </w:rPr>
        <w:t>áció</w:t>
      </w:r>
    </w:p>
    <w:p w:rsidR="00DD5BD5" w:rsidRDefault="00DD5BD5">
      <w:pPr>
        <w:ind w:left="-851" w:firstLine="851"/>
        <w:rPr>
          <w:rFonts w:ascii="French Script MT" w:hAnsi="French Script MT"/>
          <w:b/>
          <w:color w:val="FFFFFF"/>
          <w:sz w:val="56"/>
          <w:szCs w:val="56"/>
        </w:rPr>
      </w:pPr>
      <w:r w:rsidRPr="006E00EC">
        <w:rPr>
          <w:rFonts w:ascii="French Script MT" w:hAnsi="French Script MT"/>
          <w:b/>
          <w:color w:val="FFFFFF"/>
          <w:sz w:val="56"/>
          <w:szCs w:val="56"/>
        </w:rPr>
        <w:t>2014-12-1</w:t>
      </w:r>
      <w:r>
        <w:rPr>
          <w:rFonts w:ascii="French Script MT" w:hAnsi="French Script MT"/>
          <w:b/>
          <w:color w:val="FFFFFF"/>
          <w:sz w:val="56"/>
          <w:szCs w:val="56"/>
        </w:rPr>
        <w:t>7</w:t>
      </w:r>
    </w:p>
    <w:p w:rsidR="00DD5BD5" w:rsidRPr="0000490A" w:rsidRDefault="00DD5BD5" w:rsidP="00D72527">
      <w:pPr>
        <w:rPr>
          <w:color w:val="FFFFFF"/>
        </w:rPr>
      </w:pPr>
    </w:p>
    <w:p w:rsidR="00DD5BD5" w:rsidRPr="00934C9B" w:rsidRDefault="00DD5BD5" w:rsidP="005E213F">
      <w:pPr>
        <w:ind w:left="708" w:firstLine="851"/>
        <w:jc w:val="center"/>
        <w:rPr>
          <w:b/>
          <w:color w:val="FFFFFF"/>
          <w:sz w:val="32"/>
          <w:szCs w:val="32"/>
        </w:rPr>
      </w:pPr>
      <w:r w:rsidRPr="006E00EC">
        <w:rPr>
          <w:b/>
          <w:color w:val="FFFFFF"/>
          <w:sz w:val="32"/>
          <w:szCs w:val="32"/>
        </w:rPr>
        <w:t>Kembe Sorel</w:t>
      </w:r>
      <w:r w:rsidR="00934C9B">
        <w:rPr>
          <w:b/>
          <w:color w:val="FFFFFF"/>
          <w:sz w:val="32"/>
          <w:szCs w:val="32"/>
        </w:rPr>
        <w:t xml:space="preserve"> </w:t>
      </w:r>
      <w:r w:rsidR="008522FD">
        <w:rPr>
          <w:b/>
          <w:color w:val="FFFFFF"/>
          <w:sz w:val="32"/>
          <w:szCs w:val="32"/>
        </w:rPr>
        <w:t xml:space="preserve">apaként </w:t>
      </w:r>
      <w:r w:rsidR="00934C9B">
        <w:rPr>
          <w:b/>
          <w:color w:val="FFFFFF"/>
          <w:sz w:val="32"/>
          <w:szCs w:val="32"/>
        </w:rPr>
        <w:t>még fontosabb</w:t>
      </w:r>
      <w:r w:rsidR="008522FD">
        <w:rPr>
          <w:b/>
          <w:color w:val="FFFFFF"/>
          <w:sz w:val="32"/>
          <w:szCs w:val="32"/>
        </w:rPr>
        <w:t>nak tartja</w:t>
      </w:r>
      <w:r w:rsidR="00934C9B">
        <w:rPr>
          <w:b/>
          <w:color w:val="FFFFFF"/>
          <w:sz w:val="32"/>
          <w:szCs w:val="32"/>
        </w:rPr>
        <w:t xml:space="preserve"> a jótékonyság</w:t>
      </w:r>
      <w:r w:rsidR="008522FD">
        <w:rPr>
          <w:b/>
          <w:color w:val="FFFFFF"/>
          <w:sz w:val="32"/>
          <w:szCs w:val="32"/>
        </w:rPr>
        <w:t>ot</w:t>
      </w:r>
      <w:r w:rsidR="00934C9B">
        <w:rPr>
          <w:b/>
          <w:color w:val="FFFFFF"/>
          <w:sz w:val="32"/>
          <w:szCs w:val="32"/>
        </w:rPr>
        <w:t xml:space="preserve"> </w:t>
      </w:r>
    </w:p>
    <w:p w:rsidR="00DD5BD5" w:rsidRPr="00222175" w:rsidRDefault="00DD5BD5" w:rsidP="005E213F">
      <w:pPr>
        <w:ind w:left="708" w:firstLine="851"/>
        <w:jc w:val="center"/>
        <w:rPr>
          <w:rFonts w:ascii="French Script MT" w:hAnsi="French Script MT"/>
          <w:b/>
          <w:color w:val="FFFFFF"/>
          <w:sz w:val="56"/>
          <w:szCs w:val="56"/>
        </w:rPr>
      </w:pPr>
      <w:r w:rsidRPr="00222175">
        <w:rPr>
          <w:rFonts w:ascii="French Script MT" w:hAnsi="French Script MT"/>
          <w:b/>
          <w:color w:val="FFFFFF"/>
          <w:sz w:val="56"/>
          <w:szCs w:val="56"/>
        </w:rPr>
        <w:t xml:space="preserve"> </w:t>
      </w:r>
    </w:p>
    <w:p w:rsidR="00DD5BD5" w:rsidRPr="00621C1B" w:rsidRDefault="00DD5BD5" w:rsidP="00D72527"/>
    <w:p w:rsidR="00DD5BD5" w:rsidRPr="00621C1B" w:rsidRDefault="00DD5BD5" w:rsidP="00621C1B">
      <w:pPr>
        <w:jc w:val="center"/>
        <w:rPr>
          <w:b/>
        </w:rPr>
      </w:pPr>
      <w:r w:rsidRPr="00621C1B">
        <w:rPr>
          <w:b/>
        </w:rPr>
        <w:t>A</w:t>
      </w:r>
      <w:r>
        <w:rPr>
          <w:b/>
        </w:rPr>
        <w:t xml:space="preserve"> televízió képernyőjén </w:t>
      </w:r>
      <w:r w:rsidR="00934C9B">
        <w:rPr>
          <w:b/>
        </w:rPr>
        <w:t xml:space="preserve">futó </w:t>
      </w:r>
      <w:r>
        <w:rPr>
          <w:b/>
        </w:rPr>
        <w:t>nap</w:t>
      </w:r>
      <w:r w:rsidR="00934C9B">
        <w:rPr>
          <w:b/>
        </w:rPr>
        <w:t>i</w:t>
      </w:r>
      <w:r>
        <w:rPr>
          <w:b/>
        </w:rPr>
        <w:t xml:space="preserve"> sorozat</w:t>
      </w:r>
      <w:r w:rsidRPr="00621C1B">
        <w:rPr>
          <w:b/>
        </w:rPr>
        <w:t xml:space="preserve"> </w:t>
      </w:r>
      <w:r w:rsidR="00934C9B">
        <w:rPr>
          <w:b/>
        </w:rPr>
        <w:t xml:space="preserve">ismert </w:t>
      </w:r>
      <w:r w:rsidRPr="00621C1B">
        <w:rPr>
          <w:b/>
        </w:rPr>
        <w:t>szereplője egy jótékonysági ak</w:t>
      </w:r>
      <w:r>
        <w:rPr>
          <w:b/>
        </w:rPr>
        <w:t>ció részeként szerepet vállalt</w:t>
      </w:r>
      <w:r w:rsidRPr="00621C1B">
        <w:rPr>
          <w:b/>
        </w:rPr>
        <w:t xml:space="preserve"> egy adventi naptár elkészítésében </w:t>
      </w:r>
    </w:p>
    <w:p w:rsidR="00DD5BD5" w:rsidRDefault="00DD5BD5" w:rsidP="00D72527"/>
    <w:p w:rsidR="00DD5BD5" w:rsidRDefault="00934C9B" w:rsidP="00D72527">
      <w:r>
        <w:t>Kembe Sorel, a</w:t>
      </w:r>
      <w:r w:rsidR="00DD5BD5" w:rsidRPr="00011B0F">
        <w:t xml:space="preserve"> népszerű színé</w:t>
      </w:r>
      <w:r w:rsidR="00DD5BD5">
        <w:t xml:space="preserve">sz </w:t>
      </w:r>
      <w:r>
        <w:t xml:space="preserve">és műsorvezető </w:t>
      </w:r>
      <w:r w:rsidR="00DD5BD5">
        <w:t>idén sem feledkezett meg</w:t>
      </w:r>
      <w:r w:rsidR="00DD5BD5" w:rsidRPr="00011B0F">
        <w:t xml:space="preserve"> a nehéz sorsú gyermekekről, így </w:t>
      </w:r>
      <w:r w:rsidR="00DD5BD5">
        <w:t xml:space="preserve">kilátogatott a </w:t>
      </w:r>
      <w:r w:rsidR="00DD5BD5">
        <w:rPr>
          <w:rStyle w:val="Kiemels2"/>
        </w:rPr>
        <w:t xml:space="preserve">10., jubileumi MikulásGyár központjába, ahová nemcsak ajándékokkal érkezett, hanem részt vett egy különleges jótékonysági akcióban is. </w:t>
      </w:r>
    </w:p>
    <w:p w:rsidR="00DD5BD5" w:rsidRDefault="00DD5BD5" w:rsidP="00D72527"/>
    <w:p w:rsidR="00DD5BD5" w:rsidRDefault="00DD5BD5" w:rsidP="00D72527">
      <w:r>
        <w:t xml:space="preserve">A gyermekeknek </w:t>
      </w:r>
      <w:r w:rsidRPr="006E00EC">
        <w:rPr>
          <w:b/>
        </w:rPr>
        <w:t>játékokat</w:t>
      </w:r>
      <w:r>
        <w:t xml:space="preserve"> </w:t>
      </w:r>
      <w:r w:rsidRPr="006E00EC">
        <w:rPr>
          <w:b/>
        </w:rPr>
        <w:t>adományozott</w:t>
      </w:r>
      <w:r>
        <w:t xml:space="preserve">, majd megvásárolta a </w:t>
      </w:r>
      <w:r w:rsidRPr="00621C1B">
        <w:rPr>
          <w:b/>
          <w:i/>
        </w:rPr>
        <w:t>„Mákos Gubás és Czutor Borsók”</w:t>
      </w:r>
      <w:r>
        <w:t xml:space="preserve"> című lemezt, amely kapcsán részt vett egy fotózáson is. </w:t>
      </w:r>
    </w:p>
    <w:p w:rsidR="00DD5BD5" w:rsidRDefault="00DD5BD5" w:rsidP="00D72527"/>
    <w:p w:rsidR="00DD5BD5" w:rsidRPr="001C541D" w:rsidRDefault="00DD5BD5" w:rsidP="00D72527">
      <w:pPr>
        <w:rPr>
          <w:b/>
        </w:rPr>
      </w:pPr>
      <w:r>
        <w:t xml:space="preserve">Az itt készült kép ugyanis </w:t>
      </w:r>
      <w:r w:rsidRPr="00222175">
        <w:rPr>
          <w:b/>
        </w:rPr>
        <w:t>egy különleges</w:t>
      </w:r>
      <w:r w:rsidR="00934C9B">
        <w:rPr>
          <w:b/>
        </w:rPr>
        <w:t xml:space="preserve"> – a legnépszerűbb közösségi portálon naponta frissülő -</w:t>
      </w:r>
      <w:r w:rsidRPr="00222175">
        <w:rPr>
          <w:b/>
        </w:rPr>
        <w:t xml:space="preserve"> Adventi Naptár</w:t>
      </w:r>
      <w:r>
        <w:t xml:space="preserve"> része lesz, mely</w:t>
      </w:r>
      <w:r w:rsidR="00934C9B">
        <w:t>nek cél</w:t>
      </w:r>
      <w:r>
        <w:t xml:space="preserve">ja, hogy minél többen kövessék az abban szereplő ismert emberek példáját és megvásárolják az albumot. A készítők a </w:t>
      </w:r>
      <w:r w:rsidRPr="001C541D">
        <w:rPr>
          <w:b/>
        </w:rPr>
        <w:t>teljes bevételt a Mikulásgyár számára ajánl</w:t>
      </w:r>
      <w:r>
        <w:rPr>
          <w:b/>
        </w:rPr>
        <w:t>ják</w:t>
      </w:r>
      <w:r w:rsidRPr="001C541D">
        <w:rPr>
          <w:b/>
        </w:rPr>
        <w:t xml:space="preserve"> fel. </w:t>
      </w:r>
    </w:p>
    <w:p w:rsidR="00DD5BD5" w:rsidRDefault="008522FD" w:rsidP="00D72527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107315</wp:posOffset>
            </wp:positionV>
            <wp:extent cx="2425065" cy="3238500"/>
            <wp:effectExtent l="38100" t="19050" r="13335" b="19050"/>
            <wp:wrapNone/>
            <wp:docPr id="4" name="Kép 2" descr="C:\Users\Fükő Adrienn\Desktop\Sorel\DSC0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Fükő Adrienn\Desktop\Sorel\DSC005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323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D5" w:rsidRDefault="00DD5BD5" w:rsidP="00D72527"/>
    <w:p w:rsidR="00DD5BD5" w:rsidRDefault="00DD5BD5" w:rsidP="001C541D">
      <w:pPr>
        <w:jc w:val="center"/>
      </w:pPr>
    </w:p>
    <w:p w:rsidR="00DD5BD5" w:rsidRDefault="00DD5BD5" w:rsidP="00D72527"/>
    <w:p w:rsidR="00DD5BD5" w:rsidRDefault="00DD5BD5" w:rsidP="00D72527"/>
    <w:p w:rsidR="00DD5BD5" w:rsidRDefault="00DD5BD5" w:rsidP="00D725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.7pt;margin-top:14.4pt;width:299.25pt;height:105.85pt;z-index:251660800" strokecolor="white">
            <v:textbox style="mso-next-textbox:#_x0000_s1029">
              <w:txbxContent>
                <w:p w:rsidR="00DD5BD5" w:rsidRPr="00D72527" w:rsidRDefault="00DD5BD5" w:rsidP="00D33694">
                  <w:pPr>
                    <w:rPr>
                      <w:i/>
                    </w:rPr>
                  </w:pPr>
                  <w:r w:rsidRPr="00934C9B">
                    <w:rPr>
                      <w:i/>
                      <w:sz w:val="26"/>
                      <w:szCs w:val="26"/>
                    </w:rPr>
                    <w:t>„Az ismertség egyben felelősséget is jelent. Hiszem, hogy ha jó példával járunk elől, akkor mások is követni fogják azt és segítő kezet nyújtanak nehezebb sorsú társaiknak.”</w:t>
                  </w:r>
                  <w:r w:rsidRPr="00D72527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– </w:t>
                  </w:r>
                  <w:r w:rsidRPr="00621C1B">
                    <w:t>mond</w:t>
                  </w:r>
                  <w:r>
                    <w:t xml:space="preserve">ta </w:t>
                  </w:r>
                  <w:r w:rsidR="00934C9B">
                    <w:t xml:space="preserve">a MikulásGyári adományozás kapcsán </w:t>
                  </w:r>
                  <w:r>
                    <w:t>Kembe Sorel.</w:t>
                  </w:r>
                  <w:r>
                    <w:rPr>
                      <w:i/>
                    </w:rPr>
                    <w:t xml:space="preserve"> </w:t>
                  </w:r>
                </w:p>
                <w:p w:rsidR="00DD5BD5" w:rsidRDefault="00DD5BD5"/>
              </w:txbxContent>
            </v:textbox>
          </v:shape>
        </w:pict>
      </w:r>
    </w:p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/>
    <w:p w:rsidR="00DD5BD5" w:rsidRDefault="00DD5BD5" w:rsidP="00D72527">
      <w:r>
        <w:lastRenderedPageBreak/>
        <w:t xml:space="preserve">Éppen ezért nem is volt kérdés, hogy </w:t>
      </w:r>
      <w:r w:rsidRPr="00C97C67">
        <w:rPr>
          <w:b/>
        </w:rPr>
        <w:t xml:space="preserve">Sorel </w:t>
      </w:r>
      <w:r>
        <w:t xml:space="preserve">is csatlakozik a Gubás Gabi színművésznő és Czutor Zoltán zeneszerző, szövegíró, előadó által kiadott, gyermekeknek szóló dalgyűjteményhez kapcsolódó jótékonysági kezdeményezés népszerűsítéséhez. </w:t>
      </w:r>
    </w:p>
    <w:p w:rsidR="00DD5BD5" w:rsidRDefault="00DD5BD5" w:rsidP="00D72527">
      <w:r>
        <w:t xml:space="preserve">  </w:t>
      </w:r>
    </w:p>
    <w:p w:rsidR="00DD5BD5" w:rsidRDefault="00DD5BD5" w:rsidP="00D72527">
      <w:pPr>
        <w:rPr>
          <w:i/>
        </w:rPr>
      </w:pPr>
      <w:r>
        <w:rPr>
          <w:i/>
        </w:rPr>
        <w:t>„</w:t>
      </w:r>
      <w:r w:rsidRPr="00D72527">
        <w:rPr>
          <w:i/>
        </w:rPr>
        <w:t>Mindig is er</w:t>
      </w:r>
      <w:r>
        <w:rPr>
          <w:i/>
        </w:rPr>
        <w:t>ős volt bennem a segíteni akarás</w:t>
      </w:r>
      <w:r w:rsidRPr="00D72527">
        <w:rPr>
          <w:i/>
        </w:rPr>
        <w:t>, de a</w:t>
      </w:r>
      <w:r>
        <w:rPr>
          <w:i/>
        </w:rPr>
        <w:t>mióta szülő vagyok</w:t>
      </w:r>
      <w:r w:rsidRPr="00D72527">
        <w:rPr>
          <w:i/>
        </w:rPr>
        <w:t xml:space="preserve">, </w:t>
      </w:r>
      <w:r>
        <w:rPr>
          <w:i/>
        </w:rPr>
        <w:t>még mélyebben megérint, ha egy</w:t>
      </w:r>
      <w:r w:rsidRPr="00D72527">
        <w:rPr>
          <w:i/>
        </w:rPr>
        <w:t xml:space="preserve"> </w:t>
      </w:r>
      <w:r>
        <w:rPr>
          <w:i/>
        </w:rPr>
        <w:t>nehéz sorsú</w:t>
      </w:r>
      <w:r w:rsidRPr="00D72527">
        <w:rPr>
          <w:i/>
        </w:rPr>
        <w:t xml:space="preserve"> gyermeket</w:t>
      </w:r>
      <w:r>
        <w:rPr>
          <w:i/>
        </w:rPr>
        <w:t xml:space="preserve"> látok. Úgy gondolom, ilyenkor nem szabad becsuknunk a szemünket, fontos, hogy aktívan is kivegyük a részünket</w:t>
      </w:r>
      <w:r w:rsidRPr="00D72527">
        <w:rPr>
          <w:i/>
        </w:rPr>
        <w:t xml:space="preserve"> </w:t>
      </w:r>
      <w:r>
        <w:rPr>
          <w:i/>
        </w:rPr>
        <w:t xml:space="preserve">a rászorulók támogatásából.” - </w:t>
      </w:r>
      <w:r w:rsidRPr="006E00EC">
        <w:t>tette hozz</w:t>
      </w:r>
      <w:r>
        <w:t>á</w:t>
      </w:r>
      <w:r w:rsidR="00934C9B">
        <w:t xml:space="preserve"> a népszerű színész, műsorvezető</w:t>
      </w:r>
      <w:r>
        <w:t xml:space="preserve">. </w:t>
      </w:r>
      <w:r>
        <w:rPr>
          <w:i/>
        </w:rPr>
        <w:t xml:space="preserve"> </w:t>
      </w:r>
    </w:p>
    <w:p w:rsidR="00DD5BD5" w:rsidRDefault="008522FD" w:rsidP="00D72527">
      <w:pPr>
        <w:rPr>
          <w:i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146050</wp:posOffset>
            </wp:positionV>
            <wp:extent cx="2435860" cy="3152775"/>
            <wp:effectExtent l="38100" t="19050" r="21590" b="28575"/>
            <wp:wrapNone/>
            <wp:docPr id="6" name="Kép 4" descr="C:\Users\Fükő Adrienn\Desktop\Sorel\DSC0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:\Users\Fükő Adrienn\Desktop\Sorel\DSC005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152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148590</wp:posOffset>
            </wp:positionV>
            <wp:extent cx="2342515" cy="3124200"/>
            <wp:effectExtent l="19050" t="19050" r="19685" b="19050"/>
            <wp:wrapNone/>
            <wp:docPr id="7" name="Kép 1" descr="C:\Users\Fükő Adrienn\Desktop\Sorel\DSC0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Fükő Adrienn\Desktop\Sorel\DSC00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D5" w:rsidRDefault="00DD5BD5" w:rsidP="00D72527">
      <w:pPr>
        <w:rPr>
          <w:i/>
        </w:rPr>
      </w:pPr>
    </w:p>
    <w:p w:rsidR="00DD5BD5" w:rsidRDefault="00DD5BD5" w:rsidP="00D72527">
      <w:pPr>
        <w:rPr>
          <w:i/>
        </w:rPr>
      </w:pPr>
    </w:p>
    <w:p w:rsidR="00DD5BD5" w:rsidRDefault="00DD5BD5" w:rsidP="00D72527">
      <w:pPr>
        <w:rPr>
          <w:i/>
        </w:rPr>
      </w:pPr>
    </w:p>
    <w:p w:rsidR="00DD5BD5" w:rsidRPr="00C97C67" w:rsidRDefault="00DD5BD5" w:rsidP="00C97C67">
      <w:pPr>
        <w:jc w:val="center"/>
      </w:pPr>
    </w:p>
    <w:p w:rsidR="00DD5BD5" w:rsidRDefault="00DD5BD5" w:rsidP="00D72527"/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Default="00DD5BD5" w:rsidP="00C97C67">
      <w:pPr>
        <w:pStyle w:val="Listaszerbekezds1"/>
        <w:ind w:left="0"/>
        <w:rPr>
          <w:i/>
        </w:rPr>
      </w:pPr>
    </w:p>
    <w:p w:rsidR="00DD5BD5" w:rsidRPr="00C97C67" w:rsidRDefault="00DD5BD5" w:rsidP="00C97C67">
      <w:pPr>
        <w:pStyle w:val="Listaszerbekezds1"/>
        <w:ind w:left="0"/>
        <w:rPr>
          <w:i/>
        </w:rPr>
      </w:pPr>
      <w:r>
        <w:rPr>
          <w:i/>
        </w:rPr>
        <w:t>„Az ünnepi időszak jó alkalom arra is, hogy felhívjuk a figyelmet a segítségnyújtás fontosságára. Jó lenne, ha m</w:t>
      </w:r>
      <w:r w:rsidRPr="00983588">
        <w:rPr>
          <w:i/>
        </w:rPr>
        <w:t>inden</w:t>
      </w:r>
      <w:r>
        <w:rPr>
          <w:i/>
        </w:rPr>
        <w:t xml:space="preserve"> gyermek számára gondtalanul telnének az ünnepek, s persze utána a hétköznapok is. Együtt sokat tehetünk ezért!”-</w:t>
      </w:r>
      <w:r w:rsidRPr="00085292">
        <w:t>buzd</w:t>
      </w:r>
      <w:r>
        <w:t xml:space="preserve">ított támogatásra </w:t>
      </w:r>
      <w:r w:rsidRPr="00085292">
        <w:t>Kembe Sorel</w:t>
      </w:r>
      <w:r>
        <w:t>.</w:t>
      </w:r>
    </w:p>
    <w:p w:rsidR="00DD5BD5" w:rsidRDefault="00DD5BD5" w:rsidP="00983588">
      <w:pPr>
        <w:rPr>
          <w:b/>
        </w:rPr>
      </w:pPr>
    </w:p>
    <w:p w:rsidR="00DD5BD5" w:rsidRDefault="00DD5BD5" w:rsidP="00983588">
      <w:pPr>
        <w:rPr>
          <w:b/>
        </w:rPr>
      </w:pPr>
    </w:p>
    <w:p w:rsidR="00DD5BD5" w:rsidRPr="00C97C67" w:rsidRDefault="00DD5BD5" w:rsidP="00983588">
      <w:pPr>
        <w:rPr>
          <w:b/>
          <w:sz w:val="28"/>
          <w:szCs w:val="28"/>
        </w:rPr>
      </w:pPr>
      <w:r w:rsidRPr="00C97C67">
        <w:rPr>
          <w:b/>
          <w:sz w:val="28"/>
          <w:szCs w:val="28"/>
        </w:rPr>
        <w:t>Támogassa Ön is vásárlásával a Mikulásgyárat, hogy idén is minél több gyermeknek legyen boldog Karácsonya!</w:t>
      </w:r>
    </w:p>
    <w:p w:rsidR="00DD5BD5" w:rsidRPr="00222175" w:rsidRDefault="00DD5BD5" w:rsidP="00C97C67">
      <w:pPr>
        <w:tabs>
          <w:tab w:val="left" w:pos="5655"/>
        </w:tabs>
        <w:rPr>
          <w:b/>
          <w:color w:val="FFFFFF"/>
        </w:rPr>
      </w:pPr>
      <w:r>
        <w:rPr>
          <w:b/>
          <w:color w:val="FFFFFF"/>
        </w:rPr>
        <w:tab/>
      </w:r>
    </w:p>
    <w:p w:rsidR="00DD5BD5" w:rsidRDefault="008522FD" w:rsidP="00983588">
      <w:pPr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50800</wp:posOffset>
            </wp:positionV>
            <wp:extent cx="7960360" cy="4279900"/>
            <wp:effectExtent l="19050" t="0" r="2540" b="0"/>
            <wp:wrapNone/>
            <wp:docPr id="8" name="Kép 1" descr="C:\Users\Fükő Adrienn\Desktop\gift-52800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Fükő Adrienn\Desktop\gift-528003_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36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D5" w:rsidRDefault="00DD5BD5" w:rsidP="00983588">
      <w:pPr>
        <w:rPr>
          <w:b/>
          <w:color w:val="FFFFFF"/>
        </w:rPr>
      </w:pPr>
    </w:p>
    <w:p w:rsidR="00DD5BD5" w:rsidRDefault="00DD5BD5" w:rsidP="00983588">
      <w:pPr>
        <w:rPr>
          <w:b/>
          <w:color w:val="FFFFFF"/>
        </w:rPr>
      </w:pPr>
    </w:p>
    <w:p w:rsidR="00DD5BD5" w:rsidRDefault="00DD5BD5" w:rsidP="00983588">
      <w:pPr>
        <w:rPr>
          <w:b/>
          <w:color w:val="FFFFFF"/>
        </w:rPr>
      </w:pPr>
    </w:p>
    <w:p w:rsidR="00DD5BD5" w:rsidRDefault="00DD5BD5" w:rsidP="00983588">
      <w:pPr>
        <w:rPr>
          <w:b/>
          <w:color w:val="FFFFFF"/>
        </w:rPr>
      </w:pPr>
    </w:p>
    <w:p w:rsidR="00DD5BD5" w:rsidRDefault="00DD5BD5" w:rsidP="00222175">
      <w:pPr>
        <w:ind w:left="-1276"/>
        <w:rPr>
          <w:b/>
          <w:color w:val="FFFFFF"/>
        </w:rPr>
      </w:pPr>
    </w:p>
    <w:p w:rsidR="00DD5BD5" w:rsidRDefault="00DD5BD5">
      <w:pPr>
        <w:ind w:left="-567"/>
        <w:rPr>
          <w:b/>
          <w:color w:val="FFFFFF"/>
        </w:rPr>
      </w:pPr>
      <w:r>
        <w:rPr>
          <w:b/>
          <w:color w:val="FFFFFF"/>
        </w:rPr>
        <w:t>A PResston PR Kembe</w:t>
      </w:r>
      <w:r w:rsidRPr="00222175">
        <w:rPr>
          <w:b/>
          <w:color w:val="FFFFFF"/>
        </w:rPr>
        <w:t xml:space="preserve"> Sorel kommunikációs és stratégiai partnere.</w:t>
      </w:r>
    </w:p>
    <w:p w:rsidR="00DD5BD5" w:rsidRDefault="00DD5BD5">
      <w:pPr>
        <w:ind w:left="-567"/>
        <w:rPr>
          <w:b/>
          <w:i/>
          <w:color w:val="FFFFFF"/>
          <w:u w:val="single"/>
        </w:rPr>
      </w:pPr>
      <w:r w:rsidRPr="00222175">
        <w:rPr>
          <w:b/>
          <w:color w:val="FFFFFF"/>
          <w:u w:val="single"/>
        </w:rPr>
        <w:t xml:space="preserve">További információ és interjúegyeztetés: </w:t>
      </w:r>
    </w:p>
    <w:p w:rsidR="00DD5BD5" w:rsidRDefault="00DD5BD5">
      <w:pPr>
        <w:ind w:left="-567"/>
        <w:rPr>
          <w:i/>
          <w:color w:val="FFFFFF"/>
          <w:sz w:val="20"/>
          <w:szCs w:val="20"/>
        </w:rPr>
      </w:pPr>
      <w:r w:rsidRPr="00222175">
        <w:rPr>
          <w:b/>
          <w:bCs/>
          <w:color w:val="FFFFFF"/>
          <w:sz w:val="20"/>
          <w:szCs w:val="20"/>
        </w:rPr>
        <w:t>Fükő Adrienn</w:t>
      </w:r>
      <w:r w:rsidRPr="00222175">
        <w:rPr>
          <w:color w:val="FFFFFF"/>
          <w:sz w:val="20"/>
          <w:szCs w:val="20"/>
        </w:rPr>
        <w:t xml:space="preserve"> | </w:t>
      </w:r>
      <w:r w:rsidRPr="00222175">
        <w:rPr>
          <w:bCs/>
          <w:color w:val="FFFFFF"/>
          <w:sz w:val="20"/>
          <w:szCs w:val="20"/>
        </w:rPr>
        <w:t xml:space="preserve">PR Vezető </w:t>
      </w:r>
      <w:r w:rsidRPr="00222175">
        <w:rPr>
          <w:color w:val="FFFFFF"/>
          <w:sz w:val="20"/>
          <w:szCs w:val="20"/>
        </w:rPr>
        <w:t xml:space="preserve">| </w:t>
      </w:r>
      <w:r w:rsidRPr="00222175">
        <w:rPr>
          <w:bCs/>
          <w:color w:val="FFFFFF"/>
          <w:sz w:val="20"/>
          <w:szCs w:val="20"/>
        </w:rPr>
        <w:t xml:space="preserve">PResston PR </w:t>
      </w:r>
      <w:r w:rsidRPr="00222175">
        <w:rPr>
          <w:color w:val="FFFFFF"/>
          <w:sz w:val="20"/>
          <w:szCs w:val="20"/>
        </w:rPr>
        <w:t xml:space="preserve">| Csatárka Irodaház | 1025 Budapest | Csatárka út 82-84. | </w:t>
      </w:r>
      <w:r>
        <w:rPr>
          <w:color w:val="FFFFFF"/>
          <w:sz w:val="20"/>
          <w:szCs w:val="20"/>
        </w:rPr>
        <w:t xml:space="preserve">                         </w:t>
      </w:r>
      <w:r w:rsidRPr="00222175">
        <w:rPr>
          <w:color w:val="FFFFFF"/>
          <w:sz w:val="20"/>
          <w:szCs w:val="20"/>
        </w:rPr>
        <w:t xml:space="preserve">T (+ 36 1) 325 94 88 | F (+36 1)  325 94 89 | M (+36 30) 769 8697 | </w:t>
      </w:r>
      <w:hyperlink r:id="rId10" w:tooltip="blocked::mailto:oadrienn.fuko@presstonpr.hu" w:history="1">
        <w:r w:rsidRPr="00222175">
          <w:rPr>
            <w:rStyle w:val="Hiperhivatkozs"/>
            <w:color w:val="FFFFFF"/>
            <w:sz w:val="20"/>
            <w:szCs w:val="20"/>
          </w:rPr>
          <w:t>adrienn.fuko@presstonpr.hu</w:t>
        </w:r>
      </w:hyperlink>
      <w:r w:rsidRPr="00222175">
        <w:rPr>
          <w:color w:val="FFFFFF"/>
          <w:sz w:val="20"/>
          <w:szCs w:val="20"/>
        </w:rPr>
        <w:t xml:space="preserve"> | </w:t>
      </w:r>
      <w:hyperlink r:id="rId11" w:tooltip="blocked::http://www.presstonpr.hu/" w:history="1">
        <w:r w:rsidRPr="00222175">
          <w:rPr>
            <w:rStyle w:val="Hiperhivatkozs"/>
            <w:color w:val="FFFFFF"/>
            <w:sz w:val="20"/>
            <w:szCs w:val="20"/>
          </w:rPr>
          <w:t>www.presstonpr.hu</w:t>
        </w:r>
      </w:hyperlink>
    </w:p>
    <w:p w:rsidR="00DD5BD5" w:rsidRDefault="00DD5BD5">
      <w:pPr>
        <w:ind w:left="-567"/>
        <w:rPr>
          <w:color w:val="FFFFFF"/>
          <w:sz w:val="20"/>
          <w:szCs w:val="20"/>
        </w:rPr>
      </w:pPr>
      <w:r w:rsidRPr="00222175">
        <w:rPr>
          <w:b/>
          <w:bCs/>
          <w:color w:val="FFFFFF"/>
          <w:sz w:val="20"/>
          <w:szCs w:val="20"/>
        </w:rPr>
        <w:t>Bárd Noémi Polli</w:t>
      </w:r>
      <w:r w:rsidRPr="00222175">
        <w:rPr>
          <w:color w:val="FFFFFF"/>
          <w:sz w:val="20"/>
          <w:szCs w:val="20"/>
        </w:rPr>
        <w:t xml:space="preserve"> | </w:t>
      </w:r>
      <w:r w:rsidRPr="00222175">
        <w:rPr>
          <w:bCs/>
          <w:color w:val="FFFFFF"/>
          <w:sz w:val="20"/>
          <w:szCs w:val="20"/>
        </w:rPr>
        <w:t xml:space="preserve">PR tanácsadó </w:t>
      </w:r>
      <w:r w:rsidRPr="00222175">
        <w:rPr>
          <w:color w:val="FFFFFF"/>
          <w:sz w:val="20"/>
          <w:szCs w:val="20"/>
        </w:rPr>
        <w:t xml:space="preserve">| </w:t>
      </w:r>
      <w:r w:rsidRPr="00222175">
        <w:rPr>
          <w:bCs/>
          <w:color w:val="FFFFFF"/>
          <w:sz w:val="20"/>
          <w:szCs w:val="20"/>
        </w:rPr>
        <w:t xml:space="preserve">PResston PR </w:t>
      </w:r>
      <w:r w:rsidRPr="00222175">
        <w:rPr>
          <w:color w:val="FFFFFF"/>
          <w:sz w:val="20"/>
          <w:szCs w:val="20"/>
        </w:rPr>
        <w:t xml:space="preserve">| Csatárka Irodaház | 1025 Budapest | Csatárka út 82-84. | </w:t>
      </w:r>
      <w:r>
        <w:rPr>
          <w:color w:val="FFFFFF"/>
          <w:sz w:val="20"/>
          <w:szCs w:val="20"/>
        </w:rPr>
        <w:t xml:space="preserve">             </w:t>
      </w:r>
      <w:r w:rsidRPr="00222175">
        <w:rPr>
          <w:color w:val="FFFFFF"/>
          <w:sz w:val="20"/>
          <w:szCs w:val="20"/>
        </w:rPr>
        <w:t xml:space="preserve">T (+ 36 1) 325 94 88 | F (+36 1)  325 94 89 | M (+36 30) 610 0696 | </w:t>
      </w:r>
      <w:hyperlink r:id="rId12" w:history="1">
        <w:r w:rsidRPr="00222175">
          <w:rPr>
            <w:rStyle w:val="Hiperhivatkozs"/>
            <w:color w:val="FFFFFF"/>
            <w:sz w:val="20"/>
            <w:szCs w:val="20"/>
          </w:rPr>
          <w:t>polli.noemi.bard@presstonpr.hu</w:t>
        </w:r>
      </w:hyperlink>
      <w:r w:rsidRPr="00222175">
        <w:rPr>
          <w:color w:val="FFFFFF"/>
          <w:sz w:val="20"/>
          <w:szCs w:val="20"/>
        </w:rPr>
        <w:t xml:space="preserve"> | </w:t>
      </w:r>
      <w:hyperlink r:id="rId13" w:tooltip="blocked::http://www.presstonpr.hu/" w:history="1">
        <w:r w:rsidRPr="00222175">
          <w:rPr>
            <w:rStyle w:val="Hiperhivatkozs"/>
            <w:color w:val="FFFFFF"/>
            <w:sz w:val="20"/>
            <w:szCs w:val="20"/>
          </w:rPr>
          <w:t>www.presstonpr.hu</w:t>
        </w:r>
      </w:hyperlink>
    </w:p>
    <w:sectPr w:rsidR="00DD5BD5" w:rsidSect="00934C9B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90F"/>
    <w:multiLevelType w:val="hybridMultilevel"/>
    <w:tmpl w:val="F2344D6A"/>
    <w:lvl w:ilvl="0" w:tplc="48A8BB82">
      <w:start w:val="20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revisionView w:markup="0"/>
  <w:trackRevisions/>
  <w:defaultTabStop w:val="708"/>
  <w:hyphenationZone w:val="425"/>
  <w:doNotHyphenateCaps/>
  <w:characterSpacingControl w:val="doNotCompress"/>
  <w:doNotValidateAgainstSchema/>
  <w:doNotDemarcateInvalidXml/>
  <w:compat/>
  <w:rsids>
    <w:rsidRoot w:val="00011B0F"/>
    <w:rsid w:val="0000490A"/>
    <w:rsid w:val="00011B0F"/>
    <w:rsid w:val="00085292"/>
    <w:rsid w:val="000F143C"/>
    <w:rsid w:val="00145532"/>
    <w:rsid w:val="001C541D"/>
    <w:rsid w:val="001E4F20"/>
    <w:rsid w:val="001F104F"/>
    <w:rsid w:val="00205D46"/>
    <w:rsid w:val="00222175"/>
    <w:rsid w:val="002A0EFE"/>
    <w:rsid w:val="0032616A"/>
    <w:rsid w:val="00403144"/>
    <w:rsid w:val="005D2AB5"/>
    <w:rsid w:val="005E213F"/>
    <w:rsid w:val="00621C1B"/>
    <w:rsid w:val="006E00EC"/>
    <w:rsid w:val="00735217"/>
    <w:rsid w:val="00805B84"/>
    <w:rsid w:val="008419C5"/>
    <w:rsid w:val="008522FD"/>
    <w:rsid w:val="00934C9B"/>
    <w:rsid w:val="00983588"/>
    <w:rsid w:val="009D4921"/>
    <w:rsid w:val="00B63D32"/>
    <w:rsid w:val="00B86D9C"/>
    <w:rsid w:val="00C97C67"/>
    <w:rsid w:val="00D33694"/>
    <w:rsid w:val="00D72527"/>
    <w:rsid w:val="00D75D3F"/>
    <w:rsid w:val="00D85199"/>
    <w:rsid w:val="00DD5BD5"/>
    <w:rsid w:val="00F10677"/>
    <w:rsid w:val="00F4539F"/>
    <w:rsid w:val="00FE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D72527"/>
    <w:pPr>
      <w:jc w:val="both"/>
    </w:pPr>
    <w:rPr>
      <w:rFonts w:ascii="Palatino Linotype" w:eastAsia="Times New Roman" w:hAnsi="Palatino Linotype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Listaszerbekezds1">
    <w:name w:val="Listaszerű bekezdés1"/>
    <w:basedOn w:val="Norml"/>
    <w:rsid w:val="00011B0F"/>
    <w:pPr>
      <w:ind w:left="720"/>
    </w:pPr>
  </w:style>
  <w:style w:type="character" w:styleId="Kiemels2">
    <w:name w:val="Strong"/>
    <w:basedOn w:val="Bekezdsalapbettpusa"/>
    <w:qFormat/>
    <w:rsid w:val="00D72527"/>
    <w:rPr>
      <w:rFonts w:cs="Times New Roman"/>
      <w:b/>
      <w:bCs/>
    </w:rPr>
  </w:style>
  <w:style w:type="character" w:styleId="Hiperhivatkozs">
    <w:name w:val="Hyperlink"/>
    <w:basedOn w:val="Bekezdsalapbettpusa"/>
    <w:semiHidden/>
    <w:rsid w:val="00D72527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2221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222175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resstonpr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olli.noemi.bard@presstonp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esstonpr.h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oadrienn.fuko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Links>
    <vt:vector size="24" baseType="variant"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2359321</vt:i4>
      </vt:variant>
      <vt:variant>
        <vt:i4>6</vt:i4>
      </vt:variant>
      <vt:variant>
        <vt:i4>0</vt:i4>
      </vt:variant>
      <vt:variant>
        <vt:i4>5</vt:i4>
      </vt:variant>
      <vt:variant>
        <vt:lpwstr>mailto:polli.noemi.bard@presstonpr.hu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Fükő Adrienn</dc:creator>
  <cp:lastModifiedBy>Fükő Adrienn</cp:lastModifiedBy>
  <cp:revision>2</cp:revision>
  <dcterms:created xsi:type="dcterms:W3CDTF">2014-12-17T09:53:00Z</dcterms:created>
  <dcterms:modified xsi:type="dcterms:W3CDTF">2014-12-17T09:53:00Z</dcterms:modified>
</cp:coreProperties>
</file>